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9E7" w:rsidRPr="00DB69E7" w:rsidRDefault="00DB69E7" w:rsidP="007B47EE">
      <w:pPr>
        <w:jc w:val="center"/>
        <w:rPr>
          <w:b/>
          <w:color w:val="auto"/>
        </w:rPr>
      </w:pPr>
      <w:r w:rsidRPr="00DB69E7">
        <w:rPr>
          <w:b/>
          <w:color w:val="auto"/>
        </w:rPr>
        <w:t xml:space="preserve">Занятие 2 </w:t>
      </w:r>
    </w:p>
    <w:p w:rsidR="00DB69E7" w:rsidRPr="00DB69E7" w:rsidRDefault="00DB69E7" w:rsidP="007B47EE">
      <w:pPr>
        <w:jc w:val="center"/>
        <w:rPr>
          <w:b/>
          <w:color w:val="auto"/>
        </w:rPr>
      </w:pPr>
      <w:r w:rsidRPr="00DB69E7">
        <w:rPr>
          <w:b/>
          <w:color w:val="auto"/>
        </w:rPr>
        <w:t>Некоторые приёмы смыслового чтения</w:t>
      </w:r>
    </w:p>
    <w:p w:rsidR="00DB69E7" w:rsidRPr="00DB69E7" w:rsidRDefault="00DB69E7" w:rsidP="007B47EE">
      <w:pPr>
        <w:jc w:val="center"/>
        <w:rPr>
          <w:b/>
          <w:color w:val="auto"/>
        </w:rPr>
      </w:pPr>
    </w:p>
    <w:p w:rsidR="004F4E7A" w:rsidRPr="00DB69E7" w:rsidRDefault="004F4E7A" w:rsidP="00DB69E7">
      <w:pPr>
        <w:pStyle w:val="a4"/>
        <w:numPr>
          <w:ilvl w:val="0"/>
          <w:numId w:val="5"/>
        </w:numPr>
        <w:jc w:val="center"/>
      </w:pPr>
      <w:r w:rsidRPr="00DB69E7">
        <w:t>Целеполагание</w:t>
      </w:r>
    </w:p>
    <w:p w:rsidR="004F4E7A" w:rsidRPr="004F4E7A" w:rsidRDefault="004F4E7A" w:rsidP="004F4E7A">
      <w:pPr>
        <w:jc w:val="both"/>
        <w:rPr>
          <w:color w:val="auto"/>
        </w:rPr>
      </w:pPr>
      <w:r w:rsidRPr="004F4E7A">
        <w:rPr>
          <w:color w:val="auto"/>
          <w:u w:val="single"/>
        </w:rPr>
        <w:t>Дайте оценку своим компетентностям, связанным с терминами (от 0 до 3):</w:t>
      </w:r>
    </w:p>
    <w:p w:rsidR="00DB69E7" w:rsidRPr="004F4E7A" w:rsidRDefault="00DB69E7" w:rsidP="004F4E7A">
      <w:pPr>
        <w:numPr>
          <w:ilvl w:val="0"/>
          <w:numId w:val="4"/>
        </w:numPr>
        <w:jc w:val="both"/>
        <w:rPr>
          <w:color w:val="auto"/>
        </w:rPr>
      </w:pPr>
      <w:r w:rsidRPr="004F4E7A">
        <w:rPr>
          <w:color w:val="auto"/>
        </w:rPr>
        <w:t>Критическое мышление</w:t>
      </w:r>
    </w:p>
    <w:p w:rsidR="00DB69E7" w:rsidRPr="004F4E7A" w:rsidRDefault="00DB69E7" w:rsidP="004F4E7A">
      <w:pPr>
        <w:numPr>
          <w:ilvl w:val="0"/>
          <w:numId w:val="4"/>
        </w:numPr>
        <w:jc w:val="both"/>
        <w:rPr>
          <w:color w:val="auto"/>
        </w:rPr>
      </w:pPr>
      <w:r w:rsidRPr="004F4E7A">
        <w:rPr>
          <w:color w:val="auto"/>
        </w:rPr>
        <w:t>Смысловое чтение</w:t>
      </w:r>
    </w:p>
    <w:p w:rsidR="00DB69E7" w:rsidRPr="004F4E7A" w:rsidRDefault="00DB69E7" w:rsidP="004F4E7A">
      <w:pPr>
        <w:numPr>
          <w:ilvl w:val="0"/>
          <w:numId w:val="4"/>
        </w:numPr>
        <w:jc w:val="both"/>
        <w:rPr>
          <w:color w:val="auto"/>
        </w:rPr>
      </w:pPr>
      <w:r w:rsidRPr="004F4E7A">
        <w:rPr>
          <w:color w:val="auto"/>
        </w:rPr>
        <w:t>Читательская грамотность</w:t>
      </w:r>
    </w:p>
    <w:p w:rsidR="00DB69E7" w:rsidRPr="004F4E7A" w:rsidRDefault="00DB69E7" w:rsidP="004F4E7A">
      <w:pPr>
        <w:numPr>
          <w:ilvl w:val="0"/>
          <w:numId w:val="4"/>
        </w:numPr>
        <w:jc w:val="both"/>
        <w:rPr>
          <w:color w:val="auto"/>
        </w:rPr>
      </w:pPr>
      <w:r w:rsidRPr="004F4E7A">
        <w:rPr>
          <w:color w:val="auto"/>
        </w:rPr>
        <w:t>Читательский опыт</w:t>
      </w:r>
    </w:p>
    <w:p w:rsidR="00DB69E7" w:rsidRPr="004F4E7A" w:rsidRDefault="00DB69E7" w:rsidP="004F4E7A">
      <w:pPr>
        <w:numPr>
          <w:ilvl w:val="0"/>
          <w:numId w:val="4"/>
        </w:numPr>
        <w:jc w:val="both"/>
        <w:rPr>
          <w:color w:val="auto"/>
        </w:rPr>
      </w:pPr>
      <w:r w:rsidRPr="004F4E7A">
        <w:rPr>
          <w:color w:val="auto"/>
        </w:rPr>
        <w:t>Работа в группе</w:t>
      </w:r>
    </w:p>
    <w:p w:rsidR="00DB69E7" w:rsidRPr="004F4E7A" w:rsidRDefault="00DB69E7" w:rsidP="004F4E7A">
      <w:pPr>
        <w:numPr>
          <w:ilvl w:val="0"/>
          <w:numId w:val="4"/>
        </w:numPr>
        <w:jc w:val="both"/>
        <w:rPr>
          <w:color w:val="auto"/>
        </w:rPr>
      </w:pPr>
      <w:r w:rsidRPr="004F4E7A">
        <w:rPr>
          <w:color w:val="auto"/>
        </w:rPr>
        <w:t>Дискуссия</w:t>
      </w:r>
    </w:p>
    <w:p w:rsidR="00DB69E7" w:rsidRPr="004F4E7A" w:rsidRDefault="00DB69E7" w:rsidP="004F4E7A">
      <w:pPr>
        <w:numPr>
          <w:ilvl w:val="0"/>
          <w:numId w:val="4"/>
        </w:numPr>
        <w:jc w:val="both"/>
        <w:rPr>
          <w:color w:val="auto"/>
        </w:rPr>
      </w:pPr>
      <w:r w:rsidRPr="004F4E7A">
        <w:rPr>
          <w:color w:val="auto"/>
        </w:rPr>
        <w:t>Приёмы работы по развитию читательской компетентности</w:t>
      </w:r>
    </w:p>
    <w:p w:rsidR="004F4E7A" w:rsidRDefault="004F4E7A" w:rsidP="004F4E7A">
      <w:pPr>
        <w:jc w:val="both"/>
        <w:rPr>
          <w:color w:val="auto"/>
          <w:u w:val="single"/>
        </w:rPr>
      </w:pPr>
      <w:r w:rsidRPr="004F4E7A">
        <w:rPr>
          <w:color w:val="auto"/>
          <w:u w:val="single"/>
        </w:rPr>
        <w:t xml:space="preserve">Напишите на </w:t>
      </w:r>
      <w:proofErr w:type="gramStart"/>
      <w:r w:rsidRPr="004F4E7A">
        <w:rPr>
          <w:color w:val="auto"/>
          <w:u w:val="single"/>
        </w:rPr>
        <w:t>розовых</w:t>
      </w:r>
      <w:proofErr w:type="gramEnd"/>
      <w:r w:rsidRPr="004F4E7A">
        <w:rPr>
          <w:color w:val="auto"/>
          <w:u w:val="single"/>
        </w:rPr>
        <w:t xml:space="preserve"> </w:t>
      </w:r>
      <w:proofErr w:type="spellStart"/>
      <w:r w:rsidRPr="004F4E7A">
        <w:rPr>
          <w:color w:val="auto"/>
          <w:u w:val="single"/>
        </w:rPr>
        <w:t>стикерах</w:t>
      </w:r>
      <w:proofErr w:type="spellEnd"/>
      <w:r w:rsidRPr="004F4E7A">
        <w:rPr>
          <w:color w:val="auto"/>
          <w:u w:val="single"/>
        </w:rPr>
        <w:t xml:space="preserve"> термины, за которые вы поставили 0-1; на голубых – за которые поставили 2-3</w:t>
      </w:r>
    </w:p>
    <w:p w:rsidR="004F4E7A" w:rsidRDefault="004F4E7A" w:rsidP="004F4E7A">
      <w:pPr>
        <w:jc w:val="both"/>
        <w:rPr>
          <w:color w:val="auto"/>
          <w:u w:val="single"/>
        </w:rPr>
      </w:pPr>
    </w:p>
    <w:p w:rsidR="004F4E7A" w:rsidRDefault="004F4E7A" w:rsidP="004F4E7A">
      <w:pPr>
        <w:jc w:val="both"/>
        <w:rPr>
          <w:color w:val="auto"/>
          <w:u w:val="single"/>
        </w:rPr>
      </w:pPr>
      <w:r>
        <w:rPr>
          <w:color w:val="auto"/>
          <w:u w:val="single"/>
        </w:rPr>
        <w:t xml:space="preserve">Затем </w:t>
      </w:r>
      <w:proofErr w:type="spellStart"/>
      <w:r>
        <w:rPr>
          <w:color w:val="auto"/>
          <w:u w:val="single"/>
        </w:rPr>
        <w:t>стикеры</w:t>
      </w:r>
      <w:proofErr w:type="spellEnd"/>
      <w:r>
        <w:rPr>
          <w:color w:val="auto"/>
          <w:u w:val="single"/>
        </w:rPr>
        <w:t xml:space="preserve"> группируются по терминам и выводятся общие цели</w:t>
      </w:r>
      <w:proofErr w:type="gramStart"/>
      <w:r>
        <w:rPr>
          <w:color w:val="auto"/>
          <w:u w:val="single"/>
        </w:rPr>
        <w:t>.</w:t>
      </w:r>
      <w:proofErr w:type="gramEnd"/>
      <w:r>
        <w:rPr>
          <w:color w:val="auto"/>
          <w:u w:val="single"/>
        </w:rPr>
        <w:t xml:space="preserve"> (</w:t>
      </w:r>
      <w:proofErr w:type="gramStart"/>
      <w:r>
        <w:rPr>
          <w:color w:val="auto"/>
          <w:u w:val="single"/>
        </w:rPr>
        <w:t>с</w:t>
      </w:r>
      <w:proofErr w:type="gramEnd"/>
      <w:r>
        <w:rPr>
          <w:color w:val="auto"/>
          <w:u w:val="single"/>
        </w:rPr>
        <w:t xml:space="preserve"> </w:t>
      </w:r>
      <w:proofErr w:type="spellStart"/>
      <w:r>
        <w:rPr>
          <w:color w:val="auto"/>
          <w:u w:val="single"/>
        </w:rPr>
        <w:t>асистентами</w:t>
      </w:r>
      <w:proofErr w:type="spellEnd"/>
      <w:r>
        <w:rPr>
          <w:color w:val="auto"/>
          <w:u w:val="single"/>
        </w:rPr>
        <w:t>)</w:t>
      </w:r>
    </w:p>
    <w:p w:rsidR="00DB69E7" w:rsidRDefault="00DB69E7" w:rsidP="004F4E7A">
      <w:pPr>
        <w:jc w:val="both"/>
        <w:rPr>
          <w:color w:val="auto"/>
          <w:u w:val="single"/>
        </w:rPr>
      </w:pPr>
    </w:p>
    <w:p w:rsidR="00DB69E7" w:rsidRPr="00DB69E7" w:rsidRDefault="00DB69E7" w:rsidP="00DB69E7">
      <w:pPr>
        <w:pStyle w:val="a4"/>
        <w:numPr>
          <w:ilvl w:val="0"/>
          <w:numId w:val="5"/>
        </w:numPr>
        <w:jc w:val="both"/>
      </w:pPr>
      <w:r>
        <w:t>Работа по теме «Ознакомление с приёмами»</w:t>
      </w:r>
    </w:p>
    <w:p w:rsidR="004F4E7A" w:rsidRPr="00DB69E7" w:rsidRDefault="004F4E7A" w:rsidP="00DB69E7">
      <w:pPr>
        <w:pStyle w:val="a4"/>
        <w:numPr>
          <w:ilvl w:val="0"/>
          <w:numId w:val="6"/>
        </w:numPr>
        <w:jc w:val="both"/>
      </w:pPr>
    </w:p>
    <w:p w:rsidR="00FA4EAA" w:rsidRPr="007B47EE" w:rsidRDefault="00EE02A1" w:rsidP="007B47EE">
      <w:pPr>
        <w:jc w:val="center"/>
        <w:rPr>
          <w:color w:val="auto"/>
        </w:rPr>
      </w:pPr>
      <w:r w:rsidRPr="007B47EE">
        <w:rPr>
          <w:color w:val="auto"/>
        </w:rPr>
        <w:t>ДЕРЕВО ПРЕДСКАЗАНИЙ</w:t>
      </w:r>
    </w:p>
    <w:p w:rsidR="007B47EE" w:rsidRDefault="007B47EE" w:rsidP="007B47EE">
      <w:pPr>
        <w:pStyle w:val="a5"/>
        <w:shd w:val="clear" w:color="auto" w:fill="FFFFFF"/>
        <w:spacing w:before="0" w:beforeAutospacing="0" w:after="0" w:afterAutospacing="0"/>
        <w:jc w:val="both"/>
      </w:pPr>
    </w:p>
    <w:p w:rsidR="00EE02A1" w:rsidRPr="007B47EE" w:rsidRDefault="00EE02A1" w:rsidP="007B47EE">
      <w:pPr>
        <w:pStyle w:val="a5"/>
        <w:shd w:val="clear" w:color="auto" w:fill="FFFFFF"/>
        <w:spacing w:before="0" w:beforeAutospacing="0" w:after="0" w:afterAutospacing="0"/>
        <w:jc w:val="both"/>
      </w:pPr>
      <w:r w:rsidRPr="007B47EE">
        <w:t>На доске рисуется силуэт дерева:</w:t>
      </w:r>
    </w:p>
    <w:p w:rsidR="00EE02A1" w:rsidRPr="007B47EE" w:rsidRDefault="00EE02A1" w:rsidP="007B47EE">
      <w:pPr>
        <w:pStyle w:val="a5"/>
        <w:shd w:val="clear" w:color="auto" w:fill="FFFFFF"/>
        <w:spacing w:before="0" w:beforeAutospacing="0" w:after="0" w:afterAutospacing="0"/>
        <w:jc w:val="both"/>
      </w:pPr>
      <w:r w:rsidRPr="007B47EE">
        <w:rPr>
          <w:rStyle w:val="a6"/>
        </w:rPr>
        <w:t>Ствол дерева</w:t>
      </w:r>
      <w:r w:rsidRPr="007B47EE">
        <w:t> — это выбранная тема, ключевой вопрос темы, смоделированная или реальная ситуация, которые предполагают множественность решений.</w:t>
      </w:r>
    </w:p>
    <w:p w:rsidR="00EE02A1" w:rsidRPr="007B47EE" w:rsidRDefault="00EE02A1" w:rsidP="007B47EE">
      <w:pPr>
        <w:pStyle w:val="a5"/>
        <w:shd w:val="clear" w:color="auto" w:fill="FFFFFF"/>
        <w:spacing w:before="0" w:beforeAutospacing="0" w:after="0" w:afterAutospacing="0"/>
        <w:jc w:val="both"/>
      </w:pPr>
      <w:r w:rsidRPr="007B47EE">
        <w:rPr>
          <w:rStyle w:val="a6"/>
        </w:rPr>
        <w:t>Ветви дерева</w:t>
      </w:r>
      <w:r w:rsidRPr="007B47EE">
        <w:t> — это варианты предположений, которые начинаются со слов: "Возможно,…"</w:t>
      </w:r>
      <w:proofErr w:type="gramStart"/>
      <w:r w:rsidRPr="007B47EE">
        <w:t>, "</w:t>
      </w:r>
      <w:proofErr w:type="gramEnd"/>
      <w:r w:rsidRPr="007B47EE">
        <w:t>Вероятно,…". Количество ветвей не ограничено.</w:t>
      </w:r>
    </w:p>
    <w:p w:rsidR="00EE02A1" w:rsidRPr="007B47EE" w:rsidRDefault="00EE02A1" w:rsidP="007B47EE">
      <w:pPr>
        <w:pStyle w:val="a5"/>
        <w:shd w:val="clear" w:color="auto" w:fill="FFFFFF"/>
        <w:spacing w:before="0" w:beforeAutospacing="0" w:after="0" w:afterAutospacing="0"/>
        <w:jc w:val="both"/>
      </w:pPr>
      <w:r w:rsidRPr="007B47EE">
        <w:rPr>
          <w:rStyle w:val="a6"/>
        </w:rPr>
        <w:t>Листья дерева</w:t>
      </w:r>
      <w:r w:rsidRPr="007B47EE">
        <w:t> — обоснование, аргументы, которые доказывают правоту высказанного предположения (указанного на ветви).</w:t>
      </w:r>
    </w:p>
    <w:p w:rsidR="007B47EE" w:rsidRDefault="007B47EE" w:rsidP="007B47EE">
      <w:pPr>
        <w:pStyle w:val="a5"/>
        <w:shd w:val="clear" w:color="auto" w:fill="FFFFFF"/>
        <w:spacing w:before="0" w:beforeAutospacing="0" w:after="0" w:afterAutospacing="0"/>
        <w:jc w:val="both"/>
      </w:pPr>
    </w:p>
    <w:p w:rsidR="00EE02A1" w:rsidRDefault="00EE02A1" w:rsidP="007B47EE">
      <w:pPr>
        <w:pStyle w:val="a5"/>
        <w:shd w:val="clear" w:color="auto" w:fill="FFFFFF"/>
        <w:spacing w:before="0" w:beforeAutospacing="0" w:after="0" w:afterAutospacing="0"/>
        <w:jc w:val="both"/>
      </w:pPr>
      <w:r w:rsidRPr="007B47EE">
        <w:t>На уроках, построенных по методу РКМ, прием "Дерево предсказаний" применяется на стадии вызова и анализируется на стадии размышления, или </w:t>
      </w:r>
      <w:hyperlink r:id="rId6" w:history="1">
        <w:r w:rsidRPr="007B47EE">
          <w:rPr>
            <w:rStyle w:val="a7"/>
            <w:color w:val="auto"/>
          </w:rPr>
          <w:t>рефлексии</w:t>
        </w:r>
      </w:hyperlink>
      <w:r w:rsidRPr="007B47EE">
        <w:t>.</w:t>
      </w:r>
    </w:p>
    <w:p w:rsidR="00905C6C" w:rsidRPr="00905C6C" w:rsidRDefault="00905C6C" w:rsidP="007B47EE">
      <w:pPr>
        <w:pStyle w:val="a5"/>
        <w:shd w:val="clear" w:color="auto" w:fill="FFFFFF"/>
        <w:spacing w:before="0" w:beforeAutospacing="0" w:after="0" w:afterAutospacing="0"/>
        <w:jc w:val="both"/>
        <w:rPr>
          <w:u w:val="single"/>
        </w:rPr>
      </w:pPr>
      <w:r w:rsidRPr="00905C6C">
        <w:rPr>
          <w:u w:val="single"/>
        </w:rPr>
        <w:t>Презентация Слайд 3</w:t>
      </w:r>
    </w:p>
    <w:p w:rsidR="00EE02A1" w:rsidRPr="00EE02A1" w:rsidRDefault="00EE02A1" w:rsidP="007B47EE">
      <w:pPr>
        <w:shd w:val="clear" w:color="auto" w:fill="FFFFFF"/>
        <w:spacing w:line="450" w:lineRule="atLeast"/>
        <w:jc w:val="both"/>
        <w:outlineLvl w:val="1"/>
        <w:rPr>
          <w:b/>
          <w:bCs/>
          <w:color w:val="auto"/>
          <w:lang w:eastAsia="ru-RU"/>
        </w:rPr>
      </w:pPr>
      <w:r w:rsidRPr="00EE02A1">
        <w:rPr>
          <w:b/>
          <w:bCs/>
          <w:color w:val="auto"/>
          <w:lang w:eastAsia="ru-RU"/>
        </w:rPr>
        <w:t>Примеры работы с приемом Дерево предсказаний</w:t>
      </w:r>
    </w:p>
    <w:p w:rsidR="00EE02A1" w:rsidRPr="00EE02A1" w:rsidRDefault="00EE02A1" w:rsidP="007B47EE">
      <w:pPr>
        <w:shd w:val="clear" w:color="auto" w:fill="FFFFFF"/>
        <w:spacing w:line="390" w:lineRule="atLeast"/>
        <w:jc w:val="both"/>
        <w:outlineLvl w:val="2"/>
        <w:rPr>
          <w:b/>
          <w:bCs/>
          <w:color w:val="auto"/>
          <w:lang w:eastAsia="ru-RU"/>
        </w:rPr>
      </w:pPr>
      <w:r w:rsidRPr="00EE02A1">
        <w:rPr>
          <w:b/>
          <w:bCs/>
          <w:color w:val="auto"/>
          <w:lang w:eastAsia="ru-RU"/>
        </w:rPr>
        <w:t>При изучении текста на уроках литературы (географии, истории)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Те</w:t>
      </w:r>
      <w:proofErr w:type="gramStart"/>
      <w:r w:rsidRPr="00EE02A1">
        <w:rPr>
          <w:color w:val="auto"/>
          <w:lang w:eastAsia="ru-RU"/>
        </w:rPr>
        <w:t>кст пр</w:t>
      </w:r>
      <w:proofErr w:type="gramEnd"/>
      <w:r w:rsidRPr="00EE02A1">
        <w:rPr>
          <w:color w:val="auto"/>
          <w:lang w:eastAsia="ru-RU"/>
        </w:rPr>
        <w:t xml:space="preserve">оизведения читается не до конца. Строится дерево предположений, у которого ветви будут содержать варианты возможных концовок. </w:t>
      </w:r>
      <w:proofErr w:type="gramStart"/>
      <w:r w:rsidRPr="00EE02A1">
        <w:rPr>
          <w:color w:val="auto"/>
          <w:lang w:eastAsia="ru-RU"/>
        </w:rPr>
        <w:t>В качестве аргументов важно предоставить факты, взятые из самого текста произведения (Какие ситуации предполагают такое развитие события?</w:t>
      </w:r>
      <w:proofErr w:type="gramEnd"/>
      <w:r w:rsidRPr="00EE02A1">
        <w:rPr>
          <w:color w:val="auto"/>
          <w:lang w:eastAsia="ru-RU"/>
        </w:rPr>
        <w:t xml:space="preserve"> </w:t>
      </w:r>
      <w:proofErr w:type="gramStart"/>
      <w:r w:rsidRPr="00EE02A1">
        <w:rPr>
          <w:color w:val="auto"/>
          <w:lang w:eastAsia="ru-RU"/>
        </w:rPr>
        <w:t>Какие качества героя могут повлиять на ситуацию?).</w:t>
      </w:r>
      <w:proofErr w:type="gramEnd"/>
    </w:p>
    <w:p w:rsidR="00EE02A1" w:rsidRPr="00EE02A1" w:rsidRDefault="007B47EE" w:rsidP="007B47EE">
      <w:pPr>
        <w:shd w:val="clear" w:color="auto" w:fill="FFFFFF"/>
        <w:spacing w:line="390" w:lineRule="atLeast"/>
        <w:jc w:val="both"/>
        <w:outlineLvl w:val="2"/>
        <w:rPr>
          <w:b/>
          <w:bCs/>
          <w:color w:val="auto"/>
          <w:lang w:eastAsia="ru-RU"/>
        </w:rPr>
      </w:pPr>
      <w:r>
        <w:rPr>
          <w:b/>
          <w:bCs/>
          <w:color w:val="auto"/>
          <w:lang w:eastAsia="ru-RU"/>
        </w:rPr>
        <w:t>Для совершенствования языковой и грамматической компетентности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Например, на уроке английского языка прием поможет при закреплении форм глаголов в будущем времени.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Ситуация: получен прогноз из Центра исследования, в котором описаны возможные перспективы развития человечества.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Предположения учеников строятся с употреблением конструкций "</w:t>
      </w:r>
      <w:proofErr w:type="spellStart"/>
      <w:r w:rsidRPr="00EE02A1">
        <w:rPr>
          <w:color w:val="auto"/>
          <w:lang w:eastAsia="ru-RU"/>
        </w:rPr>
        <w:t>May</w:t>
      </w:r>
      <w:proofErr w:type="spellEnd"/>
      <w:r w:rsidRPr="00EE02A1">
        <w:rPr>
          <w:color w:val="auto"/>
          <w:lang w:eastAsia="ru-RU"/>
        </w:rPr>
        <w:t xml:space="preserve"> </w:t>
      </w:r>
      <w:proofErr w:type="spellStart"/>
      <w:r w:rsidRPr="00EE02A1">
        <w:rPr>
          <w:color w:val="auto"/>
          <w:lang w:eastAsia="ru-RU"/>
        </w:rPr>
        <w:t>be</w:t>
      </w:r>
      <w:proofErr w:type="spellEnd"/>
      <w:r w:rsidRPr="00EE02A1">
        <w:rPr>
          <w:color w:val="auto"/>
          <w:lang w:eastAsia="ru-RU"/>
        </w:rPr>
        <w:t>…</w:t>
      </w:r>
      <w:proofErr w:type="spellStart"/>
      <w:r w:rsidRPr="00EE02A1">
        <w:rPr>
          <w:color w:val="auto"/>
          <w:lang w:eastAsia="ru-RU"/>
        </w:rPr>
        <w:t>if</w:t>
      </w:r>
      <w:proofErr w:type="spellEnd"/>
      <w:r w:rsidRPr="00EE02A1">
        <w:rPr>
          <w:color w:val="auto"/>
          <w:lang w:eastAsia="ru-RU"/>
        </w:rPr>
        <w:t>", "</w:t>
      </w:r>
      <w:proofErr w:type="spellStart"/>
      <w:r w:rsidRPr="00EE02A1">
        <w:rPr>
          <w:color w:val="auto"/>
          <w:lang w:eastAsia="ru-RU"/>
        </w:rPr>
        <w:t>Will</w:t>
      </w:r>
      <w:proofErr w:type="spellEnd"/>
      <w:r w:rsidRPr="00EE02A1">
        <w:rPr>
          <w:color w:val="auto"/>
          <w:lang w:eastAsia="ru-RU"/>
        </w:rPr>
        <w:t xml:space="preserve"> </w:t>
      </w:r>
      <w:proofErr w:type="spellStart"/>
      <w:r w:rsidRPr="00EE02A1">
        <w:rPr>
          <w:color w:val="auto"/>
          <w:lang w:eastAsia="ru-RU"/>
        </w:rPr>
        <w:t>be</w:t>
      </w:r>
      <w:proofErr w:type="spellEnd"/>
      <w:r w:rsidRPr="00EE02A1">
        <w:rPr>
          <w:color w:val="auto"/>
          <w:lang w:eastAsia="ru-RU"/>
        </w:rPr>
        <w:t>..".</w:t>
      </w:r>
    </w:p>
    <w:p w:rsidR="00EE02A1" w:rsidRPr="00EE02A1" w:rsidRDefault="00EE02A1" w:rsidP="007B47EE">
      <w:pPr>
        <w:shd w:val="clear" w:color="auto" w:fill="FFFFFF"/>
        <w:spacing w:line="390" w:lineRule="atLeast"/>
        <w:jc w:val="both"/>
        <w:outlineLvl w:val="2"/>
        <w:rPr>
          <w:b/>
          <w:bCs/>
          <w:color w:val="auto"/>
          <w:lang w:eastAsia="ru-RU"/>
        </w:rPr>
      </w:pPr>
      <w:r w:rsidRPr="00EE02A1">
        <w:rPr>
          <w:b/>
          <w:bCs/>
          <w:color w:val="auto"/>
          <w:lang w:eastAsia="ru-RU"/>
        </w:rPr>
        <w:t>При изучении новой темы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Прием "дерево предсказаний" может помочь актуализировать знания и составить прогнозы по поводу новой темы.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Например, на уроке математике вы собираетесь изучать теорему Пифагора. На дереве предсказаний в качестве ветвей появятся предположения учеников о том, какие аксиомы, возможно, будут использованы.</w:t>
      </w:r>
    </w:p>
    <w:p w:rsidR="00EE02A1" w:rsidRPr="00EE02A1" w:rsidRDefault="007B47EE" w:rsidP="007B47EE">
      <w:pPr>
        <w:shd w:val="clear" w:color="auto" w:fill="FFFFFF"/>
        <w:spacing w:line="390" w:lineRule="atLeast"/>
        <w:jc w:val="both"/>
        <w:outlineLvl w:val="2"/>
        <w:rPr>
          <w:b/>
          <w:bCs/>
          <w:color w:val="auto"/>
          <w:lang w:eastAsia="ru-RU"/>
        </w:rPr>
      </w:pPr>
      <w:r>
        <w:rPr>
          <w:b/>
          <w:bCs/>
          <w:color w:val="auto"/>
          <w:lang w:eastAsia="ru-RU"/>
        </w:rPr>
        <w:lastRenderedPageBreak/>
        <w:t>На этапе</w:t>
      </w:r>
      <w:r w:rsidR="00EE02A1" w:rsidRPr="00EE02A1">
        <w:rPr>
          <w:b/>
          <w:bCs/>
          <w:color w:val="auto"/>
          <w:lang w:eastAsia="ru-RU"/>
        </w:rPr>
        <w:t xml:space="preserve"> контроля знаний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 xml:space="preserve">Для этого этапа урока прием "дерево предсказаний" </w:t>
      </w:r>
      <w:proofErr w:type="gramStart"/>
      <w:r w:rsidRPr="00EE02A1">
        <w:rPr>
          <w:color w:val="auto"/>
          <w:lang w:eastAsia="ru-RU"/>
        </w:rPr>
        <w:t>используется</w:t>
      </w:r>
      <w:proofErr w:type="gramEnd"/>
      <w:r w:rsidRPr="00EE02A1">
        <w:rPr>
          <w:color w:val="auto"/>
          <w:lang w:eastAsia="ru-RU"/>
        </w:rPr>
        <w:t xml:space="preserve"> как способ проверить, насколько ученики освоили тему и умеют аргументировано отстаивать свою точку зрения. При этом предсказания могут быть самыми фантастическими, важно — умение доказать, привести правильные аргументы и предпосылки такого развития событий.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Например, на уроке обществознания вы закончили тему о политическом режиме в Российской Федерации. Теперь строите вместе с учениками "дерево предсказаний", у которого в качестве "ствола" (темы) будет предложен вопрос: Политическая ситуация в РФ через 20/50 лет. Для "ветвей" ученики приводят свои прогнозы: "усиление/ослабление демократических основ", "усиление централизации власти", "возврат к однопартийной структуре" и т.д. Важно, чтобы заполнялись "листья" дерева, где будут указаны аргументы и предпосылки такой вероятности.</w:t>
      </w:r>
    </w:p>
    <w:p w:rsidR="00EE02A1" w:rsidRPr="00EE02A1" w:rsidRDefault="00EE02A1" w:rsidP="007B47EE">
      <w:pPr>
        <w:shd w:val="clear" w:color="auto" w:fill="FFFFFF"/>
        <w:spacing w:line="390" w:lineRule="atLeast"/>
        <w:jc w:val="both"/>
        <w:outlineLvl w:val="2"/>
        <w:rPr>
          <w:b/>
          <w:bCs/>
          <w:color w:val="auto"/>
          <w:lang w:eastAsia="ru-RU"/>
        </w:rPr>
      </w:pPr>
      <w:r w:rsidRPr="00EE02A1">
        <w:rPr>
          <w:b/>
          <w:bCs/>
          <w:color w:val="auto"/>
          <w:lang w:eastAsia="ru-RU"/>
        </w:rPr>
        <w:t>Для рефлексии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В облегченном варианте прием используют для рефлексии. В начале урока учащиеся высказывают ожидания от урока (оформляются в виде "листочков"). Ожидания могут касаться темы урока, эмоций, намерений учеников. В конце урока, при подведении итогов, анализируются высказанные предположения и на дереве остаются только те, которые подтвердились.</w:t>
      </w:r>
    </w:p>
    <w:p w:rsidR="00EE02A1" w:rsidRPr="00905C6C" w:rsidRDefault="00905C6C" w:rsidP="007B47EE">
      <w:pPr>
        <w:jc w:val="both"/>
        <w:rPr>
          <w:color w:val="auto"/>
          <w:u w:val="single"/>
        </w:rPr>
      </w:pPr>
      <w:r>
        <w:rPr>
          <w:color w:val="auto"/>
          <w:u w:val="single"/>
        </w:rPr>
        <w:t>Работа с текстом</w:t>
      </w:r>
    </w:p>
    <w:p w:rsidR="00EE02A1" w:rsidRPr="007B47EE" w:rsidRDefault="00EE02A1" w:rsidP="007B47EE">
      <w:pPr>
        <w:pStyle w:val="2"/>
        <w:shd w:val="clear" w:color="auto" w:fill="FFFFFF"/>
        <w:spacing w:before="0" w:beforeAutospacing="0" w:after="0" w:afterAutospacing="0" w:line="450" w:lineRule="atLeast"/>
        <w:jc w:val="both"/>
        <w:rPr>
          <w:sz w:val="24"/>
          <w:szCs w:val="24"/>
        </w:rPr>
      </w:pPr>
      <w:proofErr w:type="spellStart"/>
      <w:r w:rsidRPr="007B47EE">
        <w:rPr>
          <w:sz w:val="24"/>
          <w:szCs w:val="24"/>
        </w:rPr>
        <w:t>Инсерт</w:t>
      </w:r>
      <w:proofErr w:type="spellEnd"/>
      <w:r w:rsidRPr="007B47EE">
        <w:rPr>
          <w:sz w:val="24"/>
          <w:szCs w:val="24"/>
        </w:rPr>
        <w:t xml:space="preserve"> — что это такое?</w:t>
      </w:r>
    </w:p>
    <w:p w:rsidR="00EE02A1" w:rsidRPr="007B47EE" w:rsidRDefault="00EE02A1" w:rsidP="007B47EE">
      <w:pPr>
        <w:pStyle w:val="a5"/>
        <w:shd w:val="clear" w:color="auto" w:fill="FFFFFF"/>
        <w:spacing w:before="0" w:beforeAutospacing="0" w:after="0" w:afterAutospacing="0"/>
        <w:jc w:val="both"/>
      </w:pPr>
      <w:r w:rsidRPr="007B47EE">
        <w:rPr>
          <w:rStyle w:val="a3"/>
        </w:rPr>
        <w:t xml:space="preserve">Справка: Авторы приема — ученые Д. </w:t>
      </w:r>
      <w:proofErr w:type="spellStart"/>
      <w:r w:rsidRPr="007B47EE">
        <w:rPr>
          <w:rStyle w:val="a3"/>
        </w:rPr>
        <w:t>Воган</w:t>
      </w:r>
      <w:proofErr w:type="spellEnd"/>
      <w:r w:rsidRPr="007B47EE">
        <w:rPr>
          <w:rStyle w:val="a3"/>
        </w:rPr>
        <w:t xml:space="preserve"> и Т. </w:t>
      </w:r>
      <w:proofErr w:type="spellStart"/>
      <w:r w:rsidRPr="007B47EE">
        <w:rPr>
          <w:rStyle w:val="a3"/>
        </w:rPr>
        <w:t>Эстес</w:t>
      </w:r>
      <w:proofErr w:type="spellEnd"/>
      <w:r w:rsidRPr="007B47EE">
        <w:rPr>
          <w:rStyle w:val="a3"/>
        </w:rPr>
        <w:t xml:space="preserve">. Позднее прием модифицировали Ч. Темпл, К. </w:t>
      </w:r>
      <w:proofErr w:type="spellStart"/>
      <w:r w:rsidRPr="007B47EE">
        <w:rPr>
          <w:rStyle w:val="a3"/>
        </w:rPr>
        <w:t>Меридит</w:t>
      </w:r>
      <w:proofErr w:type="spellEnd"/>
      <w:r w:rsidRPr="007B47EE">
        <w:rPr>
          <w:rStyle w:val="a3"/>
        </w:rPr>
        <w:t xml:space="preserve"> и Д. </w:t>
      </w:r>
      <w:proofErr w:type="spellStart"/>
      <w:r w:rsidRPr="007B47EE">
        <w:rPr>
          <w:rStyle w:val="a3"/>
        </w:rPr>
        <w:t>Стилл</w:t>
      </w:r>
      <w:proofErr w:type="spellEnd"/>
      <w:r w:rsidRPr="007B47EE">
        <w:rPr>
          <w:rStyle w:val="a3"/>
        </w:rPr>
        <w:t>, которые предложили использовать "</w:t>
      </w:r>
      <w:proofErr w:type="spellStart"/>
      <w:r w:rsidRPr="007B47EE">
        <w:rPr>
          <w:rStyle w:val="a3"/>
        </w:rPr>
        <w:t>инсерт</w:t>
      </w:r>
      <w:proofErr w:type="spellEnd"/>
      <w:r w:rsidRPr="007B47EE">
        <w:rPr>
          <w:rStyle w:val="a3"/>
        </w:rPr>
        <w:t>" в технологии критического мышления.</w:t>
      </w:r>
    </w:p>
    <w:p w:rsidR="00EE02A1" w:rsidRPr="007B47EE" w:rsidRDefault="00EE02A1" w:rsidP="007B47EE">
      <w:pPr>
        <w:pStyle w:val="a5"/>
        <w:shd w:val="clear" w:color="auto" w:fill="FFFFFF"/>
        <w:spacing w:before="0" w:beforeAutospacing="0" w:after="0" w:afterAutospacing="0"/>
        <w:jc w:val="both"/>
      </w:pPr>
      <w:r w:rsidRPr="007B47EE">
        <w:t>Название приема представляет собой аббревиатуру:</w:t>
      </w:r>
    </w:p>
    <w:p w:rsidR="00EE02A1" w:rsidRPr="007B47EE" w:rsidRDefault="00EE02A1" w:rsidP="007B47EE">
      <w:pPr>
        <w:pStyle w:val="a5"/>
        <w:shd w:val="clear" w:color="auto" w:fill="FFFFFF"/>
        <w:spacing w:before="0" w:beforeAutospacing="0" w:after="0" w:afterAutospacing="0"/>
        <w:jc w:val="both"/>
      </w:pPr>
      <w:r w:rsidRPr="007B47EE">
        <w:t xml:space="preserve">I — </w:t>
      </w:r>
      <w:proofErr w:type="spellStart"/>
      <w:r w:rsidRPr="007B47EE">
        <w:t>interactive</w:t>
      </w:r>
      <w:proofErr w:type="spellEnd"/>
      <w:r w:rsidRPr="007B47EE">
        <w:t xml:space="preserve"> (интерактивная).</w:t>
      </w:r>
    </w:p>
    <w:p w:rsidR="00EE02A1" w:rsidRPr="007B47EE" w:rsidRDefault="00EE02A1" w:rsidP="007B47EE">
      <w:pPr>
        <w:pStyle w:val="a5"/>
        <w:shd w:val="clear" w:color="auto" w:fill="FFFFFF"/>
        <w:spacing w:before="0" w:beforeAutospacing="0" w:after="0" w:afterAutospacing="0"/>
        <w:jc w:val="both"/>
      </w:pPr>
      <w:r w:rsidRPr="007B47EE">
        <w:t xml:space="preserve">N — </w:t>
      </w:r>
      <w:proofErr w:type="spellStart"/>
      <w:r w:rsidRPr="007B47EE">
        <w:t>noting</w:t>
      </w:r>
      <w:proofErr w:type="spellEnd"/>
      <w:r w:rsidRPr="007B47EE">
        <w:t xml:space="preserve"> (познавательная).</w:t>
      </w:r>
    </w:p>
    <w:p w:rsidR="00EE02A1" w:rsidRPr="007B47EE" w:rsidRDefault="00EE02A1" w:rsidP="007B47EE">
      <w:pPr>
        <w:pStyle w:val="a5"/>
        <w:shd w:val="clear" w:color="auto" w:fill="FFFFFF"/>
        <w:spacing w:before="0" w:beforeAutospacing="0" w:after="0" w:afterAutospacing="0"/>
        <w:jc w:val="both"/>
        <w:rPr>
          <w:lang w:val="en-US"/>
        </w:rPr>
      </w:pPr>
      <w:r w:rsidRPr="007B47EE">
        <w:rPr>
          <w:lang w:val="en-US"/>
        </w:rPr>
        <w:t xml:space="preserve">S — </w:t>
      </w:r>
      <w:proofErr w:type="gramStart"/>
      <w:r w:rsidRPr="007B47EE">
        <w:rPr>
          <w:lang w:val="en-US"/>
        </w:rPr>
        <w:t>system  for</w:t>
      </w:r>
      <w:proofErr w:type="gramEnd"/>
      <w:r w:rsidRPr="007B47EE">
        <w:rPr>
          <w:lang w:val="en-US"/>
        </w:rPr>
        <w:t xml:space="preserve"> (</w:t>
      </w:r>
      <w:r w:rsidRPr="007B47EE">
        <w:t>система</w:t>
      </w:r>
      <w:r w:rsidRPr="007B47EE">
        <w:rPr>
          <w:lang w:val="en-US"/>
        </w:rPr>
        <w:t>).</w:t>
      </w:r>
    </w:p>
    <w:p w:rsidR="00EE02A1" w:rsidRPr="007B47EE" w:rsidRDefault="00EE02A1" w:rsidP="007B47EE">
      <w:pPr>
        <w:pStyle w:val="a5"/>
        <w:shd w:val="clear" w:color="auto" w:fill="FFFFFF"/>
        <w:spacing w:before="0" w:beforeAutospacing="0" w:after="0" w:afterAutospacing="0"/>
        <w:jc w:val="both"/>
        <w:rPr>
          <w:lang w:val="en-US"/>
        </w:rPr>
      </w:pPr>
      <w:proofErr w:type="gramStart"/>
      <w:r w:rsidRPr="007B47EE">
        <w:rPr>
          <w:lang w:val="en-US"/>
        </w:rPr>
        <w:t>E — effective (</w:t>
      </w:r>
      <w:r w:rsidRPr="007B47EE">
        <w:t>для</w:t>
      </w:r>
      <w:r w:rsidRPr="007B47EE">
        <w:rPr>
          <w:lang w:val="en-US"/>
        </w:rPr>
        <w:t> </w:t>
      </w:r>
      <w:r w:rsidRPr="007B47EE">
        <w:t>эффективного</w:t>
      </w:r>
      <w:r w:rsidRPr="007B47EE">
        <w:rPr>
          <w:lang w:val="en-US"/>
        </w:rPr>
        <w:t>).</w:t>
      </w:r>
      <w:proofErr w:type="gramEnd"/>
    </w:p>
    <w:p w:rsidR="00EE02A1" w:rsidRPr="007B47EE" w:rsidRDefault="00EE02A1" w:rsidP="007B47EE">
      <w:pPr>
        <w:pStyle w:val="a5"/>
        <w:shd w:val="clear" w:color="auto" w:fill="FFFFFF"/>
        <w:spacing w:before="0" w:beforeAutospacing="0" w:after="0" w:afterAutospacing="0"/>
        <w:jc w:val="both"/>
      </w:pPr>
      <w:r w:rsidRPr="007B47EE">
        <w:t xml:space="preserve">R — </w:t>
      </w:r>
      <w:proofErr w:type="spellStart"/>
      <w:r w:rsidRPr="007B47EE">
        <w:t>reading</w:t>
      </w:r>
      <w:proofErr w:type="spellEnd"/>
      <w:r w:rsidRPr="007B47EE">
        <w:t xml:space="preserve"> (чтения).</w:t>
      </w:r>
    </w:p>
    <w:p w:rsidR="00EE02A1" w:rsidRPr="007B47EE" w:rsidRDefault="00F10554" w:rsidP="007B47EE">
      <w:pPr>
        <w:pStyle w:val="a5"/>
        <w:shd w:val="clear" w:color="auto" w:fill="FFFFFF"/>
        <w:spacing w:before="0" w:beforeAutospacing="0" w:after="0" w:afterAutospacing="0"/>
        <w:jc w:val="both"/>
      </w:pPr>
      <w:r>
        <w:t xml:space="preserve">T — </w:t>
      </w:r>
      <w:proofErr w:type="spellStart"/>
      <w:r>
        <w:t>thinking</w:t>
      </w:r>
      <w:proofErr w:type="spellEnd"/>
      <w:r>
        <w:t> </w:t>
      </w:r>
      <w:r w:rsidR="00EE02A1" w:rsidRPr="007B47EE">
        <w:t xml:space="preserve"> </w:t>
      </w:r>
      <w:r>
        <w:t>(</w:t>
      </w:r>
      <w:r w:rsidR="00EE02A1" w:rsidRPr="007B47EE">
        <w:t>размышления).</w:t>
      </w:r>
    </w:p>
    <w:p w:rsidR="00EE02A1" w:rsidRPr="007B47EE" w:rsidRDefault="00EE02A1" w:rsidP="007B47EE">
      <w:pPr>
        <w:pStyle w:val="a5"/>
        <w:shd w:val="clear" w:color="auto" w:fill="FFFFFF"/>
        <w:spacing w:before="0" w:beforeAutospacing="0" w:after="0" w:afterAutospacing="0"/>
        <w:jc w:val="both"/>
      </w:pPr>
      <w:r w:rsidRPr="007B47EE">
        <w:t xml:space="preserve">Перевод несколько вольный, но передает суть метода. Итак, </w:t>
      </w:r>
      <w:proofErr w:type="spellStart"/>
      <w:r w:rsidRPr="007B47EE">
        <w:t>инсерт</w:t>
      </w:r>
      <w:proofErr w:type="spellEnd"/>
      <w:r w:rsidRPr="007B47EE">
        <w:t xml:space="preserve"> — это прием технологии развития критического мышления через чтение и письмо (ТРКМЧП), используемый при </w:t>
      </w:r>
      <w:hyperlink r:id="rId7" w:tgtFrame="_blank" w:history="1">
        <w:r w:rsidRPr="007B47EE">
          <w:rPr>
            <w:rStyle w:val="a7"/>
            <w:color w:val="auto"/>
          </w:rPr>
          <w:t>работе с текстом</w:t>
        </w:r>
      </w:hyperlink>
      <w:r w:rsidRPr="007B47EE">
        <w:t>, с новой информацией.</w:t>
      </w:r>
    </w:p>
    <w:p w:rsidR="00EE02A1" w:rsidRPr="007B47EE" w:rsidRDefault="00EE02A1" w:rsidP="007B47EE">
      <w:pPr>
        <w:pStyle w:val="a5"/>
        <w:shd w:val="clear" w:color="auto" w:fill="FFFFFF"/>
        <w:spacing w:before="0" w:beforeAutospacing="0" w:after="0" w:afterAutospacing="0"/>
        <w:jc w:val="both"/>
      </w:pPr>
      <w:r w:rsidRPr="007B47EE">
        <w:t xml:space="preserve">В методике </w:t>
      </w:r>
      <w:proofErr w:type="spellStart"/>
      <w:r w:rsidRPr="007B47EE">
        <w:t>Инсерт</w:t>
      </w:r>
      <w:proofErr w:type="spellEnd"/>
      <w:r w:rsidRPr="007B47EE">
        <w:t xml:space="preserve"> часто называют и технологией эффективного чтения.</w:t>
      </w:r>
    </w:p>
    <w:p w:rsidR="00EE02A1" w:rsidRPr="00EE02A1" w:rsidRDefault="00EE02A1" w:rsidP="007B47EE">
      <w:pPr>
        <w:shd w:val="clear" w:color="auto" w:fill="FFFFFF"/>
        <w:spacing w:line="450" w:lineRule="atLeast"/>
        <w:jc w:val="both"/>
        <w:outlineLvl w:val="1"/>
        <w:rPr>
          <w:b/>
          <w:bCs/>
          <w:color w:val="auto"/>
          <w:lang w:eastAsia="ru-RU"/>
        </w:rPr>
      </w:pPr>
      <w:r w:rsidRPr="00EE02A1">
        <w:rPr>
          <w:b/>
          <w:bCs/>
          <w:color w:val="auto"/>
          <w:lang w:eastAsia="ru-RU"/>
        </w:rPr>
        <w:t>Как использовать прием "</w:t>
      </w:r>
      <w:proofErr w:type="spellStart"/>
      <w:r w:rsidRPr="00EE02A1">
        <w:rPr>
          <w:b/>
          <w:bCs/>
          <w:color w:val="auto"/>
          <w:lang w:eastAsia="ru-RU"/>
        </w:rPr>
        <w:t>Инсерт</w:t>
      </w:r>
      <w:proofErr w:type="spellEnd"/>
      <w:r w:rsidRPr="00EE02A1">
        <w:rPr>
          <w:b/>
          <w:bCs/>
          <w:color w:val="auto"/>
          <w:lang w:eastAsia="ru-RU"/>
        </w:rPr>
        <w:t>" на уроках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1. Учащиеся читают текст, маркируя его специальными значками: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V — я это знаю;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+ — это новая информация для меня;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- — я думал по-другому, это противоречит тому, что я знал;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? — это мне непонятно, нужны объяснения, уточнения.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7B47EE">
        <w:rPr>
          <w:b/>
          <w:bCs/>
          <w:color w:val="auto"/>
          <w:lang w:eastAsia="ru-RU"/>
        </w:rPr>
        <w:t>Совет</w:t>
      </w:r>
      <w:r w:rsidRPr="00EE02A1">
        <w:rPr>
          <w:color w:val="auto"/>
          <w:lang w:eastAsia="ru-RU"/>
        </w:rPr>
        <w:t>: маркировки в тексте удобнее делать на полях карандашом. Или можно подложит полоску бумаги, чтобы не пачкать учебники.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2. Заполняется таблица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3"/>
        <w:gridCol w:w="1973"/>
        <w:gridCol w:w="2843"/>
        <w:gridCol w:w="3080"/>
      </w:tblGrid>
      <w:tr w:rsidR="007B47EE" w:rsidRPr="00EE02A1" w:rsidTr="00EE0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E02A1" w:rsidRPr="00EE02A1" w:rsidRDefault="00EE02A1" w:rsidP="007B47EE">
            <w:pPr>
              <w:spacing w:line="240" w:lineRule="atLeast"/>
              <w:jc w:val="both"/>
              <w:rPr>
                <w:color w:val="auto"/>
                <w:lang w:eastAsia="ru-RU"/>
              </w:rPr>
            </w:pPr>
            <w:r w:rsidRPr="007B47EE">
              <w:rPr>
                <w:b/>
                <w:bCs/>
                <w:color w:val="auto"/>
                <w:lang w:eastAsia="ru-RU"/>
              </w:rPr>
              <w:t>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E02A1" w:rsidRPr="00EE02A1" w:rsidRDefault="00EE02A1" w:rsidP="007B47EE">
            <w:pPr>
              <w:spacing w:line="240" w:lineRule="atLeast"/>
              <w:jc w:val="both"/>
              <w:rPr>
                <w:color w:val="auto"/>
                <w:lang w:eastAsia="ru-RU"/>
              </w:rPr>
            </w:pPr>
            <w:r w:rsidRPr="007B47EE">
              <w:rPr>
                <w:b/>
                <w:bCs/>
                <w:color w:val="auto"/>
                <w:lang w:eastAsia="ru-RU"/>
              </w:rPr>
              <w:t>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E02A1" w:rsidRPr="00EE02A1" w:rsidRDefault="00EE02A1" w:rsidP="007B47EE">
            <w:pPr>
              <w:spacing w:line="240" w:lineRule="atLeast"/>
              <w:jc w:val="both"/>
              <w:rPr>
                <w:color w:val="auto"/>
                <w:lang w:eastAsia="ru-RU"/>
              </w:rPr>
            </w:pPr>
            <w:r w:rsidRPr="007B47EE">
              <w:rPr>
                <w:b/>
                <w:bCs/>
                <w:color w:val="auto"/>
                <w:lang w:eastAsia="ru-RU"/>
              </w:rPr>
              <w:t>—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E02A1" w:rsidRPr="00EE02A1" w:rsidRDefault="00EE02A1" w:rsidP="007B47EE">
            <w:pPr>
              <w:spacing w:line="240" w:lineRule="atLeast"/>
              <w:jc w:val="both"/>
              <w:rPr>
                <w:color w:val="auto"/>
                <w:lang w:eastAsia="ru-RU"/>
              </w:rPr>
            </w:pPr>
            <w:r w:rsidRPr="007B47EE">
              <w:rPr>
                <w:b/>
                <w:bCs/>
                <w:color w:val="auto"/>
                <w:lang w:eastAsia="ru-RU"/>
              </w:rPr>
              <w:t>?</w:t>
            </w:r>
          </w:p>
        </w:tc>
      </w:tr>
      <w:tr w:rsidR="007B47EE" w:rsidRPr="00EE02A1" w:rsidTr="00EE02A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E02A1" w:rsidRPr="00EE02A1" w:rsidRDefault="00EE02A1" w:rsidP="007B47EE">
            <w:pPr>
              <w:spacing w:line="240" w:lineRule="atLeast"/>
              <w:jc w:val="both"/>
              <w:rPr>
                <w:color w:val="auto"/>
                <w:lang w:eastAsia="ru-RU"/>
              </w:rPr>
            </w:pPr>
            <w:r w:rsidRPr="00EE02A1">
              <w:rPr>
                <w:color w:val="auto"/>
                <w:lang w:eastAsia="ru-RU"/>
              </w:rPr>
              <w:t xml:space="preserve">Здесь </w:t>
            </w:r>
            <w:proofErr w:type="spellStart"/>
            <w:r w:rsidRPr="00EE02A1">
              <w:rPr>
                <w:color w:val="auto"/>
                <w:lang w:eastAsia="ru-RU"/>
              </w:rPr>
              <w:t>тезисно</w:t>
            </w:r>
            <w:proofErr w:type="spellEnd"/>
            <w:r w:rsidRPr="00EE02A1">
              <w:rPr>
                <w:color w:val="auto"/>
                <w:lang w:eastAsia="ru-RU"/>
              </w:rPr>
              <w:t xml:space="preserve"> записываются термины и понятия, встречающиеся в тексте, которые уже были известны.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E02A1" w:rsidRPr="00EE02A1" w:rsidRDefault="00EE02A1" w:rsidP="007B47EE">
            <w:pPr>
              <w:spacing w:line="240" w:lineRule="atLeast"/>
              <w:jc w:val="both"/>
              <w:rPr>
                <w:color w:val="auto"/>
                <w:lang w:eastAsia="ru-RU"/>
              </w:rPr>
            </w:pPr>
            <w:r w:rsidRPr="00EE02A1">
              <w:rPr>
                <w:color w:val="auto"/>
                <w:lang w:eastAsia="ru-RU"/>
              </w:rPr>
              <w:t>Отмечается все новое, что стало известно из текста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E02A1" w:rsidRPr="00EE02A1" w:rsidRDefault="00EE02A1" w:rsidP="007B47EE">
            <w:pPr>
              <w:spacing w:line="240" w:lineRule="atLeast"/>
              <w:jc w:val="both"/>
              <w:rPr>
                <w:color w:val="auto"/>
                <w:lang w:eastAsia="ru-RU"/>
              </w:rPr>
            </w:pPr>
            <w:r w:rsidRPr="00EE02A1">
              <w:rPr>
                <w:color w:val="auto"/>
                <w:lang w:eastAsia="ru-RU"/>
              </w:rPr>
              <w:t>Отмечаются противоречия. То есть, ученик отмечает то, что идет вразрез с его знаниями и убеждениями.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E02A1" w:rsidRPr="00EE02A1" w:rsidRDefault="00EE02A1" w:rsidP="007B47EE">
            <w:pPr>
              <w:spacing w:line="240" w:lineRule="atLeast"/>
              <w:jc w:val="both"/>
              <w:rPr>
                <w:color w:val="auto"/>
                <w:lang w:eastAsia="ru-RU"/>
              </w:rPr>
            </w:pPr>
            <w:r w:rsidRPr="00EE02A1">
              <w:rPr>
                <w:color w:val="auto"/>
                <w:lang w:eastAsia="ru-RU"/>
              </w:rPr>
              <w:t>Перечисляются непонятные моменты, те, что требуют уточнения или вопросы, возникшие по мере прочтения текста.</w:t>
            </w:r>
          </w:p>
        </w:tc>
      </w:tr>
    </w:tbl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 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3. Чтение таблицы несколькими учениками (выборочно). Никакого обсуждения, просто зачитывание тезисов.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4. Повторное чтение текста. Эта стадия переводит урок уже в этап осмысления. При этом таблица может пополниться, либо какие-то тезисы уже перейдут из одной колонки в другую.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5. </w:t>
      </w:r>
      <w:hyperlink r:id="rId8" w:history="1">
        <w:r w:rsidRPr="007B47EE">
          <w:rPr>
            <w:color w:val="auto"/>
            <w:u w:val="single"/>
            <w:lang w:eastAsia="ru-RU"/>
          </w:rPr>
          <w:t>Рефлексия</w:t>
        </w:r>
      </w:hyperlink>
      <w:r w:rsidRPr="00EE02A1">
        <w:rPr>
          <w:color w:val="auto"/>
          <w:lang w:eastAsia="ru-RU"/>
        </w:rPr>
        <w:t>. На данном этапе обсуждаются записи, внесенные в таблицу. Идет анализ того, как накапливаются знания. Путь от старого к новому становится более наглядным и понятным.</w:t>
      </w:r>
    </w:p>
    <w:p w:rsidR="00EE02A1" w:rsidRPr="00EE02A1" w:rsidRDefault="00EE02A1" w:rsidP="007B47EE">
      <w:pPr>
        <w:shd w:val="clear" w:color="auto" w:fill="FFFFFF"/>
        <w:spacing w:line="450" w:lineRule="atLeast"/>
        <w:jc w:val="both"/>
        <w:outlineLvl w:val="1"/>
        <w:rPr>
          <w:b/>
          <w:bCs/>
          <w:color w:val="auto"/>
          <w:lang w:eastAsia="ru-RU"/>
        </w:rPr>
      </w:pPr>
      <w:r w:rsidRPr="00EE02A1">
        <w:rPr>
          <w:b/>
          <w:bCs/>
          <w:color w:val="auto"/>
          <w:lang w:eastAsia="ru-RU"/>
        </w:rPr>
        <w:t>Нюансы применения приема ТРКМЧП "</w:t>
      </w:r>
      <w:proofErr w:type="spellStart"/>
      <w:r w:rsidRPr="00EE02A1">
        <w:rPr>
          <w:b/>
          <w:bCs/>
          <w:color w:val="auto"/>
          <w:lang w:eastAsia="ru-RU"/>
        </w:rPr>
        <w:t>Инсерт</w:t>
      </w:r>
      <w:proofErr w:type="spellEnd"/>
      <w:r w:rsidRPr="00EE02A1">
        <w:rPr>
          <w:b/>
          <w:bCs/>
          <w:color w:val="auto"/>
          <w:lang w:eastAsia="ru-RU"/>
        </w:rPr>
        <w:t>"</w:t>
      </w:r>
    </w:p>
    <w:p w:rsidR="00EE02A1" w:rsidRPr="00EE02A1" w:rsidRDefault="00EE02A1" w:rsidP="007B47EE">
      <w:pPr>
        <w:numPr>
          <w:ilvl w:val="0"/>
          <w:numId w:val="1"/>
        </w:numPr>
        <w:shd w:val="clear" w:color="auto" w:fill="FFFFFF"/>
        <w:ind w:left="450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В начале работы с приемом желательно использовать небольшие тексты, чтобы дети привыкли к обилию значков.</w:t>
      </w:r>
    </w:p>
    <w:p w:rsidR="00EE02A1" w:rsidRPr="00EE02A1" w:rsidRDefault="00EE02A1" w:rsidP="007B47EE">
      <w:pPr>
        <w:numPr>
          <w:ilvl w:val="0"/>
          <w:numId w:val="1"/>
        </w:numPr>
        <w:shd w:val="clear" w:color="auto" w:fill="FFFFFF"/>
        <w:ind w:left="450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Также в начале работы можно попросить их не записывать тезисы, а говорить их устно. Необходимо выработать навыки тезисной формулировки.</w:t>
      </w:r>
    </w:p>
    <w:p w:rsidR="00EE02A1" w:rsidRPr="00EE02A1" w:rsidRDefault="00EE02A1" w:rsidP="007B47EE">
      <w:pPr>
        <w:numPr>
          <w:ilvl w:val="0"/>
          <w:numId w:val="1"/>
        </w:numPr>
        <w:shd w:val="clear" w:color="auto" w:fill="FFFFFF"/>
        <w:ind w:left="450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Таблица обсуждается по "колонкам". То есть, сначала то, что уже известно, затем то, что явилось новым и т.д.</w:t>
      </w:r>
    </w:p>
    <w:p w:rsidR="00EE02A1" w:rsidRPr="00EE02A1" w:rsidRDefault="00EE02A1" w:rsidP="007B47EE">
      <w:pPr>
        <w:numPr>
          <w:ilvl w:val="0"/>
          <w:numId w:val="1"/>
        </w:numPr>
        <w:shd w:val="clear" w:color="auto" w:fill="FFFFFF"/>
        <w:ind w:left="450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В начальной школе таблицу можно сократить до трех колонок: "Знаю", "Интересуюсь", "Узнал".</w:t>
      </w:r>
    </w:p>
    <w:p w:rsidR="00EE02A1" w:rsidRPr="00EE02A1" w:rsidRDefault="00EE02A1" w:rsidP="007B47EE">
      <w:pPr>
        <w:numPr>
          <w:ilvl w:val="0"/>
          <w:numId w:val="1"/>
        </w:numPr>
        <w:shd w:val="clear" w:color="auto" w:fill="FFFFFF"/>
        <w:ind w:left="450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Работа может проводиться как индивидуально, так и в </w:t>
      </w:r>
      <w:hyperlink r:id="rId9" w:history="1">
        <w:r w:rsidRPr="007B47EE">
          <w:rPr>
            <w:color w:val="auto"/>
            <w:u w:val="single"/>
            <w:lang w:eastAsia="ru-RU"/>
          </w:rPr>
          <w:t>парах или группах</w:t>
        </w:r>
      </w:hyperlink>
      <w:r w:rsidRPr="00EE02A1">
        <w:rPr>
          <w:color w:val="auto"/>
          <w:lang w:eastAsia="ru-RU"/>
        </w:rPr>
        <w:t xml:space="preserve">. Например, для использования приема </w:t>
      </w:r>
      <w:proofErr w:type="spellStart"/>
      <w:r w:rsidRPr="00EE02A1">
        <w:rPr>
          <w:color w:val="auto"/>
          <w:lang w:eastAsia="ru-RU"/>
        </w:rPr>
        <w:t>инсерт</w:t>
      </w:r>
      <w:proofErr w:type="spellEnd"/>
      <w:r w:rsidRPr="00EE02A1">
        <w:rPr>
          <w:color w:val="auto"/>
          <w:lang w:eastAsia="ru-RU"/>
        </w:rPr>
        <w:t xml:space="preserve"> на уроках английского языка при анализе большого текста, рекомендуется групповая работа.</w:t>
      </w:r>
    </w:p>
    <w:p w:rsidR="00EE02A1" w:rsidRPr="00EE02A1" w:rsidRDefault="00EE02A1" w:rsidP="007B47EE">
      <w:pPr>
        <w:shd w:val="clear" w:color="auto" w:fill="FFFFFF"/>
        <w:spacing w:line="450" w:lineRule="atLeast"/>
        <w:jc w:val="both"/>
        <w:outlineLvl w:val="1"/>
        <w:rPr>
          <w:b/>
          <w:bCs/>
          <w:color w:val="auto"/>
          <w:lang w:eastAsia="ru-RU"/>
        </w:rPr>
      </w:pPr>
      <w:r w:rsidRPr="00EE02A1">
        <w:rPr>
          <w:b/>
          <w:bCs/>
          <w:color w:val="auto"/>
          <w:lang w:eastAsia="ru-RU"/>
        </w:rPr>
        <w:t xml:space="preserve">Когда использовать прием </w:t>
      </w:r>
      <w:proofErr w:type="spellStart"/>
      <w:r w:rsidRPr="00EE02A1">
        <w:rPr>
          <w:b/>
          <w:bCs/>
          <w:color w:val="auto"/>
          <w:lang w:eastAsia="ru-RU"/>
        </w:rPr>
        <w:t>Инсерт</w:t>
      </w:r>
      <w:proofErr w:type="spellEnd"/>
      <w:r w:rsidRPr="00EE02A1">
        <w:rPr>
          <w:b/>
          <w:bCs/>
          <w:color w:val="auto"/>
          <w:lang w:eastAsia="ru-RU"/>
        </w:rPr>
        <w:t>?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 xml:space="preserve">Прием </w:t>
      </w:r>
      <w:proofErr w:type="spellStart"/>
      <w:r w:rsidRPr="00EE02A1">
        <w:rPr>
          <w:color w:val="auto"/>
          <w:lang w:eastAsia="ru-RU"/>
        </w:rPr>
        <w:t>Инсерт</w:t>
      </w:r>
      <w:proofErr w:type="spellEnd"/>
      <w:r w:rsidRPr="00EE02A1">
        <w:rPr>
          <w:color w:val="auto"/>
          <w:lang w:eastAsia="ru-RU"/>
        </w:rPr>
        <w:t xml:space="preserve"> лучше всего подходит для уроков усвоения новых </w:t>
      </w:r>
      <w:r w:rsidR="00F10554">
        <w:rPr>
          <w:color w:val="auto"/>
          <w:lang w:eastAsia="ru-RU"/>
        </w:rPr>
        <w:t xml:space="preserve">знаний, для урока коррекции </w:t>
      </w:r>
      <w:r w:rsidRPr="00EE02A1">
        <w:rPr>
          <w:color w:val="auto"/>
          <w:lang w:eastAsia="ru-RU"/>
        </w:rPr>
        <w:t>или для урока актуализации новых знаний и умений (по ФГОС).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Прием требует от ученика не пассивного чтения, а внимательного. Если раньше он просто пропускал непонятные моменты в тексте, то пр</w:t>
      </w:r>
      <w:r w:rsidR="000F05BB">
        <w:rPr>
          <w:color w:val="auto"/>
          <w:lang w:eastAsia="ru-RU"/>
        </w:rPr>
        <w:t>и</w:t>
      </w:r>
      <w:r w:rsidRPr="00EE02A1">
        <w:rPr>
          <w:color w:val="auto"/>
          <w:lang w:eastAsia="ru-RU"/>
        </w:rPr>
        <w:t xml:space="preserve">ем </w:t>
      </w:r>
      <w:proofErr w:type="spellStart"/>
      <w:r w:rsidRPr="00EE02A1">
        <w:rPr>
          <w:color w:val="auto"/>
          <w:lang w:eastAsia="ru-RU"/>
        </w:rPr>
        <w:t>Инсерт</w:t>
      </w:r>
      <w:proofErr w:type="spellEnd"/>
      <w:r w:rsidRPr="00EE02A1">
        <w:rPr>
          <w:color w:val="auto"/>
          <w:lang w:eastAsia="ru-RU"/>
        </w:rPr>
        <w:t xml:space="preserve"> заставляет обратить на них внимание, сконцентрироваться на каждой строке текста.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proofErr w:type="spellStart"/>
      <w:r w:rsidRPr="00EE02A1">
        <w:rPr>
          <w:color w:val="auto"/>
          <w:lang w:eastAsia="ru-RU"/>
        </w:rPr>
        <w:t>Инсерт</w:t>
      </w:r>
      <w:proofErr w:type="spellEnd"/>
      <w:r w:rsidRPr="00EE02A1">
        <w:rPr>
          <w:color w:val="auto"/>
          <w:lang w:eastAsia="ru-RU"/>
        </w:rPr>
        <w:t xml:space="preserve"> довольно эффективен, когда нужно проработать большой пласт теоретического материала.</w:t>
      </w:r>
    </w:p>
    <w:p w:rsidR="00EE02A1" w:rsidRPr="00EE02A1" w:rsidRDefault="00EE02A1" w:rsidP="007B47EE">
      <w:pPr>
        <w:shd w:val="clear" w:color="auto" w:fill="FFFFFF"/>
        <w:spacing w:line="450" w:lineRule="atLeast"/>
        <w:jc w:val="both"/>
        <w:outlineLvl w:val="1"/>
        <w:rPr>
          <w:b/>
          <w:bCs/>
          <w:color w:val="auto"/>
          <w:lang w:eastAsia="ru-RU"/>
        </w:rPr>
      </w:pPr>
      <w:r w:rsidRPr="00EE02A1">
        <w:rPr>
          <w:b/>
          <w:bCs/>
          <w:color w:val="auto"/>
          <w:lang w:eastAsia="ru-RU"/>
        </w:rPr>
        <w:t>Прием "</w:t>
      </w:r>
      <w:proofErr w:type="spellStart"/>
      <w:r w:rsidRPr="00EE02A1">
        <w:rPr>
          <w:b/>
          <w:bCs/>
          <w:color w:val="auto"/>
          <w:lang w:eastAsia="ru-RU"/>
        </w:rPr>
        <w:t>Инсерт</w:t>
      </w:r>
      <w:proofErr w:type="spellEnd"/>
      <w:r w:rsidRPr="00EE02A1">
        <w:rPr>
          <w:b/>
          <w:bCs/>
          <w:color w:val="auto"/>
          <w:lang w:eastAsia="ru-RU"/>
        </w:rPr>
        <w:t>" в рамках уроков по ТРКМЧП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Уроки по развитию критического мышления через чтение и письмо строятся по особой формуле: вызов, осмысление и размышление.</w:t>
      </w:r>
    </w:p>
    <w:p w:rsidR="00EE02A1" w:rsidRPr="00EE02A1" w:rsidRDefault="00EE02A1" w:rsidP="007B47EE">
      <w:pPr>
        <w:numPr>
          <w:ilvl w:val="0"/>
          <w:numId w:val="2"/>
        </w:numPr>
        <w:shd w:val="clear" w:color="auto" w:fill="FFFFFF"/>
        <w:ind w:left="450"/>
        <w:jc w:val="both"/>
        <w:rPr>
          <w:color w:val="auto"/>
          <w:lang w:eastAsia="ru-RU"/>
        </w:rPr>
      </w:pPr>
      <w:r w:rsidRPr="007B47EE">
        <w:rPr>
          <w:b/>
          <w:bCs/>
          <w:color w:val="auto"/>
          <w:lang w:eastAsia="ru-RU"/>
        </w:rPr>
        <w:t>Вызов</w:t>
      </w:r>
      <w:r w:rsidRPr="00EE02A1">
        <w:rPr>
          <w:color w:val="auto"/>
          <w:lang w:eastAsia="ru-RU"/>
        </w:rPr>
        <w:t> — подготавливает учащихся к восприятию новой информации. В уроках старого типа этот этап часто называли актуализацией знаний.</w:t>
      </w:r>
    </w:p>
    <w:p w:rsidR="00EE02A1" w:rsidRPr="00EE02A1" w:rsidRDefault="00EE02A1" w:rsidP="007B47EE">
      <w:pPr>
        <w:numPr>
          <w:ilvl w:val="0"/>
          <w:numId w:val="2"/>
        </w:numPr>
        <w:shd w:val="clear" w:color="auto" w:fill="FFFFFF"/>
        <w:ind w:left="450"/>
        <w:jc w:val="both"/>
        <w:rPr>
          <w:color w:val="auto"/>
          <w:lang w:eastAsia="ru-RU"/>
        </w:rPr>
      </w:pPr>
      <w:r w:rsidRPr="007B47EE">
        <w:rPr>
          <w:b/>
          <w:bCs/>
          <w:color w:val="auto"/>
          <w:lang w:eastAsia="ru-RU"/>
        </w:rPr>
        <w:t>Осмысление </w:t>
      </w:r>
      <w:r w:rsidRPr="00EE02A1">
        <w:rPr>
          <w:color w:val="auto"/>
          <w:lang w:eastAsia="ru-RU"/>
        </w:rPr>
        <w:t>— это этап получения новых знаний, ввод новых понятий и терминов.</w:t>
      </w:r>
    </w:p>
    <w:p w:rsidR="00EE02A1" w:rsidRPr="00EE02A1" w:rsidRDefault="00EE02A1" w:rsidP="007B47EE">
      <w:pPr>
        <w:numPr>
          <w:ilvl w:val="0"/>
          <w:numId w:val="2"/>
        </w:numPr>
        <w:shd w:val="clear" w:color="auto" w:fill="FFFFFF"/>
        <w:ind w:left="450"/>
        <w:jc w:val="both"/>
        <w:rPr>
          <w:color w:val="auto"/>
          <w:lang w:eastAsia="ru-RU"/>
        </w:rPr>
      </w:pPr>
      <w:r w:rsidRPr="007B47EE">
        <w:rPr>
          <w:b/>
          <w:bCs/>
          <w:color w:val="auto"/>
          <w:lang w:eastAsia="ru-RU"/>
        </w:rPr>
        <w:t>Размышление</w:t>
      </w:r>
      <w:r w:rsidRPr="00EE02A1">
        <w:rPr>
          <w:color w:val="auto"/>
          <w:lang w:eastAsia="ru-RU"/>
        </w:rPr>
        <w:t> — этап усвоения новых знаний и умений, соотношения их с уже известными данными, сравнения, оценки и анализа.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Прием "</w:t>
      </w:r>
      <w:proofErr w:type="spellStart"/>
      <w:r w:rsidRPr="00EE02A1">
        <w:rPr>
          <w:color w:val="auto"/>
          <w:lang w:eastAsia="ru-RU"/>
        </w:rPr>
        <w:t>Инсерт</w:t>
      </w:r>
      <w:proofErr w:type="spellEnd"/>
      <w:r w:rsidRPr="00EE02A1">
        <w:rPr>
          <w:color w:val="auto"/>
          <w:lang w:eastAsia="ru-RU"/>
        </w:rPr>
        <w:t>" может работать на каждом этапе урока.</w:t>
      </w:r>
    </w:p>
    <w:p w:rsidR="00EE02A1" w:rsidRPr="00EE02A1" w:rsidRDefault="00EE02A1" w:rsidP="007B47EE">
      <w:pPr>
        <w:numPr>
          <w:ilvl w:val="0"/>
          <w:numId w:val="3"/>
        </w:numPr>
        <w:shd w:val="clear" w:color="auto" w:fill="FFFFFF"/>
        <w:ind w:left="450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Во-первых, он заставляет вспомнить то, что уже известно, то есть то, что нужно для стадии вызова.</w:t>
      </w:r>
    </w:p>
    <w:p w:rsidR="00EE02A1" w:rsidRPr="00EE02A1" w:rsidRDefault="00EE02A1" w:rsidP="007B47EE">
      <w:pPr>
        <w:numPr>
          <w:ilvl w:val="0"/>
          <w:numId w:val="3"/>
        </w:numPr>
        <w:shd w:val="clear" w:color="auto" w:fill="FFFFFF"/>
        <w:ind w:left="450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Во-вторых, позволяет вычленить из текста новое — что характерно для стадии осмысления.</w:t>
      </w:r>
    </w:p>
    <w:p w:rsidR="00EE02A1" w:rsidRPr="00EE02A1" w:rsidRDefault="00EE02A1" w:rsidP="007B47EE">
      <w:pPr>
        <w:numPr>
          <w:ilvl w:val="0"/>
          <w:numId w:val="3"/>
        </w:numPr>
        <w:shd w:val="clear" w:color="auto" w:fill="FFFFFF"/>
        <w:ind w:left="450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>И, в-третьих, предполагает самостоятельный анализ информации, интерактивное обсуждение, что приемлемо на стадии размышления или рефлексии.</w:t>
      </w:r>
    </w:p>
    <w:p w:rsidR="00EE02A1" w:rsidRPr="00EE02A1" w:rsidRDefault="00EE02A1" w:rsidP="007B47EE">
      <w:pPr>
        <w:shd w:val="clear" w:color="auto" w:fill="FFFFFF"/>
        <w:jc w:val="both"/>
        <w:rPr>
          <w:color w:val="auto"/>
          <w:lang w:eastAsia="ru-RU"/>
        </w:rPr>
      </w:pPr>
      <w:r w:rsidRPr="00EE02A1">
        <w:rPr>
          <w:color w:val="auto"/>
          <w:lang w:eastAsia="ru-RU"/>
        </w:rPr>
        <w:t xml:space="preserve">Заключение: </w:t>
      </w:r>
      <w:proofErr w:type="spellStart"/>
      <w:r w:rsidRPr="00EE02A1">
        <w:rPr>
          <w:color w:val="auto"/>
          <w:lang w:eastAsia="ru-RU"/>
        </w:rPr>
        <w:t>Инсерт</w:t>
      </w:r>
      <w:proofErr w:type="spellEnd"/>
      <w:r w:rsidRPr="00EE02A1">
        <w:rPr>
          <w:color w:val="auto"/>
          <w:lang w:eastAsia="ru-RU"/>
        </w:rPr>
        <w:t>, как и любой другой </w:t>
      </w:r>
      <w:hyperlink r:id="rId10" w:history="1">
        <w:r w:rsidRPr="007B47EE">
          <w:rPr>
            <w:color w:val="auto"/>
            <w:u w:val="single"/>
            <w:lang w:eastAsia="ru-RU"/>
          </w:rPr>
          <w:t>прием критического мышления</w:t>
        </w:r>
      </w:hyperlink>
      <w:r w:rsidRPr="00EE02A1">
        <w:rPr>
          <w:color w:val="auto"/>
          <w:lang w:eastAsia="ru-RU"/>
        </w:rPr>
        <w:t xml:space="preserve">, лучше использовать регулярно. Бывает, что учителя, начиная вводить в структуру урока тот или иной педагогический прием, быстро от него отказываются, мотивируя это тем, что «дети не поняли», «занимает много времени», «нет эффекта» и т.д. Естественно, что на первых порах учащимся трудно будет анализировать текст, записывать не абзацами, а </w:t>
      </w:r>
      <w:proofErr w:type="spellStart"/>
      <w:r w:rsidRPr="00EE02A1">
        <w:rPr>
          <w:color w:val="auto"/>
          <w:lang w:eastAsia="ru-RU"/>
        </w:rPr>
        <w:t>тезисно</w:t>
      </w:r>
      <w:proofErr w:type="spellEnd"/>
      <w:r w:rsidRPr="00EE02A1">
        <w:rPr>
          <w:color w:val="auto"/>
          <w:lang w:eastAsia="ru-RU"/>
        </w:rPr>
        <w:t xml:space="preserve">. Но это не повод отказываться от нового. Начинайте с коротких текстов, пусть для начала будет две графы «знаю» — «узнал новое», затем усложняйте работу с текстом. </w:t>
      </w:r>
      <w:proofErr w:type="spellStart"/>
      <w:r w:rsidRPr="00EE02A1">
        <w:rPr>
          <w:color w:val="auto"/>
          <w:lang w:eastAsia="ru-RU"/>
        </w:rPr>
        <w:t>Инсерт</w:t>
      </w:r>
      <w:proofErr w:type="spellEnd"/>
      <w:r w:rsidRPr="00EE02A1">
        <w:rPr>
          <w:color w:val="auto"/>
          <w:lang w:eastAsia="ru-RU"/>
        </w:rPr>
        <w:t xml:space="preserve"> — прием критического мышления, который можно применять и в начальной школе, подготавливая учащихся к осмыслению больших текстов. </w:t>
      </w:r>
    </w:p>
    <w:p w:rsidR="00EE02A1" w:rsidRPr="007B47EE" w:rsidRDefault="00EE02A1" w:rsidP="007B47EE">
      <w:pPr>
        <w:jc w:val="both"/>
        <w:rPr>
          <w:color w:val="auto"/>
        </w:rPr>
      </w:pPr>
    </w:p>
    <w:p w:rsidR="004653B9" w:rsidRPr="004653B9" w:rsidRDefault="00F10554" w:rsidP="00F30C59">
      <w:pPr>
        <w:shd w:val="clear" w:color="auto" w:fill="FFFFFF"/>
        <w:spacing w:before="30" w:after="30" w:line="300" w:lineRule="atLeast"/>
        <w:jc w:val="both"/>
        <w:rPr>
          <w:color w:val="auto"/>
          <w:lang w:eastAsia="ru-RU"/>
        </w:rPr>
      </w:pPr>
      <w:r>
        <w:rPr>
          <w:b/>
          <w:bCs/>
          <w:caps/>
          <w:color w:val="auto"/>
          <w:lang w:eastAsia="ru-RU"/>
        </w:rPr>
        <w:t>З</w:t>
      </w:r>
      <w:r w:rsidR="00F30C59">
        <w:rPr>
          <w:b/>
          <w:bCs/>
          <w:caps/>
          <w:color w:val="auto"/>
          <w:lang w:eastAsia="ru-RU"/>
        </w:rPr>
        <w:t>ИГЗАГ  </w:t>
      </w:r>
    </w:p>
    <w:tbl>
      <w:tblPr>
        <w:tblW w:w="936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7B47EE" w:rsidRPr="004653B9" w:rsidTr="004653B9">
        <w:trPr>
          <w:tblCellSpacing w:w="0" w:type="dxa"/>
          <w:jc w:val="center"/>
        </w:trPr>
        <w:tc>
          <w:tcPr>
            <w:tcW w:w="5000" w:type="pct"/>
            <w:hideMark/>
          </w:tcPr>
          <w:p w:rsidR="004653B9" w:rsidRPr="004653B9" w:rsidRDefault="004653B9" w:rsidP="007B47EE">
            <w:pPr>
              <w:spacing w:before="30" w:after="30" w:line="300" w:lineRule="atLeast"/>
              <w:ind w:firstLine="903"/>
              <w:jc w:val="both"/>
              <w:rPr>
                <w:color w:val="auto"/>
                <w:lang w:eastAsia="ru-RU"/>
              </w:rPr>
            </w:pPr>
            <w:r w:rsidRPr="004653B9">
              <w:rPr>
                <w:color w:val="auto"/>
                <w:lang w:eastAsia="ru-RU"/>
              </w:rPr>
              <w:t>Прием «Зигзаг» относится к  группе приемов развития критического мышления и требует организации работы учащихся вместе: в парах или небольших группах над одной и той же проблемой, в процессе которой выдвигаются новые идеи. Эти идеи и мнения обсуждаются, дискутируются. Процесс обучения сообща в большей степени приближен к реальной действительности, чем традиционное обучение: чаще всего мы принимаем решения в процессе общения в небольших группах, временных творческих коллективах. Эти решения принимаются как на основе компромисса, так и на основе выбора наиболее ценного мнения, выдвинутого кем-либо из группы.</w:t>
            </w:r>
          </w:p>
        </w:tc>
      </w:tr>
      <w:tr w:rsidR="007B47EE" w:rsidRPr="004653B9" w:rsidTr="004653B9">
        <w:trPr>
          <w:tblCellSpacing w:w="0" w:type="dxa"/>
          <w:jc w:val="center"/>
        </w:trPr>
        <w:tc>
          <w:tcPr>
            <w:tcW w:w="5000" w:type="pct"/>
            <w:hideMark/>
          </w:tcPr>
          <w:p w:rsidR="004653B9" w:rsidRPr="004653B9" w:rsidRDefault="004653B9" w:rsidP="007B47EE">
            <w:pPr>
              <w:spacing w:before="30" w:after="30" w:line="300" w:lineRule="atLeast"/>
              <w:jc w:val="both"/>
              <w:rPr>
                <w:color w:val="auto"/>
                <w:lang w:eastAsia="ru-RU"/>
              </w:rPr>
            </w:pPr>
            <w:r w:rsidRPr="004653B9">
              <w:rPr>
                <w:color w:val="auto"/>
                <w:lang w:eastAsia="ru-RU"/>
              </w:rPr>
              <w:t> </w:t>
            </w:r>
          </w:p>
        </w:tc>
      </w:tr>
      <w:tr w:rsidR="007B47EE" w:rsidRPr="004653B9" w:rsidTr="004653B9">
        <w:trPr>
          <w:tblCellSpacing w:w="0" w:type="dxa"/>
          <w:jc w:val="center"/>
        </w:trPr>
        <w:tc>
          <w:tcPr>
            <w:tcW w:w="5000" w:type="pct"/>
            <w:hideMark/>
          </w:tcPr>
          <w:p w:rsidR="004653B9" w:rsidRPr="004653B9" w:rsidRDefault="004653B9" w:rsidP="007B47EE">
            <w:pPr>
              <w:spacing w:before="30" w:after="30" w:line="300" w:lineRule="atLeast"/>
              <w:ind w:firstLine="903"/>
              <w:jc w:val="both"/>
              <w:rPr>
                <w:color w:val="auto"/>
                <w:lang w:eastAsia="ru-RU"/>
              </w:rPr>
            </w:pPr>
            <w:r w:rsidRPr="004653B9">
              <w:rPr>
                <w:color w:val="auto"/>
                <w:lang w:eastAsia="ru-RU"/>
              </w:rPr>
              <w:t xml:space="preserve">Целью данного приема является изучение и систематизация большого по объему материала. Для этого предстоит </w:t>
            </w:r>
            <w:r w:rsidRPr="004653B9">
              <w:rPr>
                <w:b/>
                <w:color w:val="auto"/>
                <w:lang w:eastAsia="ru-RU"/>
              </w:rPr>
              <w:t>сначала разбить текст на смысловые отрывки</w:t>
            </w:r>
            <w:r w:rsidRPr="004653B9">
              <w:rPr>
                <w:color w:val="auto"/>
                <w:lang w:eastAsia="ru-RU"/>
              </w:rPr>
              <w:t xml:space="preserve"> для </w:t>
            </w:r>
            <w:proofErr w:type="spellStart"/>
            <w:r w:rsidRPr="004653B9">
              <w:rPr>
                <w:color w:val="auto"/>
                <w:lang w:eastAsia="ru-RU"/>
              </w:rPr>
              <w:t>взаимообучения</w:t>
            </w:r>
            <w:proofErr w:type="spellEnd"/>
            <w:r w:rsidRPr="004653B9">
              <w:rPr>
                <w:color w:val="auto"/>
                <w:lang w:eastAsia="ru-RU"/>
              </w:rPr>
              <w:t>. Количество отрывков должно совпадать с количеством членов групп. Например, если текст разбит на 5 смысловых отрывков, то в группах (назовем их условно рабочими) - 5 человек.</w:t>
            </w:r>
          </w:p>
          <w:p w:rsidR="004653B9" w:rsidRPr="004653B9" w:rsidRDefault="004653B9" w:rsidP="007B47EE">
            <w:pPr>
              <w:spacing w:before="30" w:after="30" w:line="300" w:lineRule="atLeast"/>
              <w:jc w:val="both"/>
              <w:rPr>
                <w:color w:val="auto"/>
                <w:lang w:eastAsia="ru-RU"/>
              </w:rPr>
            </w:pPr>
            <w:r w:rsidRPr="004653B9">
              <w:rPr>
                <w:color w:val="auto"/>
                <w:lang w:eastAsia="ru-RU"/>
              </w:rPr>
              <w:t>    1.В данной стратегии может не быть фазы вызова как таковой, так как само задание - организация работы с текстом большого объема - само по себе служит вызовом.</w:t>
            </w:r>
          </w:p>
          <w:p w:rsidR="004653B9" w:rsidRPr="004653B9" w:rsidRDefault="004653B9" w:rsidP="007B47EE">
            <w:pPr>
              <w:spacing w:before="30" w:after="30" w:line="300" w:lineRule="atLeast"/>
              <w:jc w:val="both"/>
              <w:rPr>
                <w:color w:val="auto"/>
                <w:lang w:eastAsia="ru-RU"/>
              </w:rPr>
            </w:pPr>
            <w:r w:rsidRPr="004653B9">
              <w:rPr>
                <w:color w:val="auto"/>
                <w:lang w:eastAsia="ru-RU"/>
              </w:rPr>
              <w:t>    2.Смысловая стадия. Класс делится на группы. Группе выдаются тексты различного содержания. Каждый учащийся работает со своим текстом: выделяя главное, либо составляет опорный конспект, либо использует одну из графических форм (например "кластер"). По окончании работы учащиеся переходят в другие группы - группы экспертов.</w:t>
            </w:r>
          </w:p>
          <w:p w:rsidR="004653B9" w:rsidRPr="004653B9" w:rsidRDefault="004653B9" w:rsidP="007B47EE">
            <w:pPr>
              <w:spacing w:before="30" w:after="30" w:line="300" w:lineRule="atLeast"/>
              <w:jc w:val="both"/>
              <w:rPr>
                <w:color w:val="auto"/>
                <w:lang w:eastAsia="ru-RU"/>
              </w:rPr>
            </w:pPr>
            <w:r w:rsidRPr="004653B9">
              <w:rPr>
                <w:color w:val="auto"/>
                <w:lang w:eastAsia="ru-RU"/>
              </w:rPr>
              <w:t>    3.Стадия размышления: работа в группе "экспертов".  Новые группы составляются так, чтобы в каждой оказались «специалисты» по одной теме. В процессе обмена результатами своей работы, составляется общая презентационная схема рассказа по теме. Решается вопрос о том, кто будет проводить итоговую презентацию. Затем учащиеся пересаживаются в свои первоначальные группы. Вернувшись в свою рабочую группу, эксперт знакомит других членов группы со своей темой, пользуясь общей презентационной схемой. В группе происходит обмен информацией всех участников рабочей группы. Таким образом, в каждой рабочей группе, благодаря работе экспертов, складывается общее представление по изучаемой теме.</w:t>
            </w:r>
          </w:p>
          <w:p w:rsidR="004653B9" w:rsidRPr="004653B9" w:rsidRDefault="004653B9" w:rsidP="007B47EE">
            <w:pPr>
              <w:spacing w:before="30" w:after="30" w:line="300" w:lineRule="atLeast"/>
              <w:jc w:val="both"/>
              <w:rPr>
                <w:color w:val="auto"/>
                <w:lang w:eastAsia="ru-RU"/>
              </w:rPr>
            </w:pPr>
            <w:r w:rsidRPr="004653B9">
              <w:rPr>
                <w:color w:val="auto"/>
                <w:lang w:eastAsia="ru-RU"/>
              </w:rPr>
              <w:t>4.  Следующим этапом станет презентация сведений по отдельным темам, которую проводит один из экспертов, другие вносят дополнения, отвечают на вопросы. Таким образом, идет "второе слушание" темы. </w:t>
            </w:r>
            <w:r w:rsidRPr="004653B9">
              <w:rPr>
                <w:color w:val="auto"/>
                <w:lang w:eastAsia="ru-RU"/>
              </w:rPr>
              <w:br/>
              <w:t>   Итогом урока может стать исследовательское или творческое задание по изученной теме.</w:t>
            </w:r>
          </w:p>
        </w:tc>
      </w:tr>
      <w:tr w:rsidR="007B47EE" w:rsidRPr="004653B9" w:rsidTr="004653B9">
        <w:trPr>
          <w:tblCellSpacing w:w="0" w:type="dxa"/>
          <w:jc w:val="center"/>
        </w:trPr>
        <w:tc>
          <w:tcPr>
            <w:tcW w:w="5000" w:type="pct"/>
            <w:hideMark/>
          </w:tcPr>
          <w:p w:rsidR="004653B9" w:rsidRPr="004653B9" w:rsidRDefault="004653B9" w:rsidP="007B47EE">
            <w:pPr>
              <w:spacing w:before="30" w:after="30" w:line="300" w:lineRule="atLeast"/>
              <w:jc w:val="both"/>
              <w:rPr>
                <w:color w:val="auto"/>
                <w:lang w:eastAsia="ru-RU"/>
              </w:rPr>
            </w:pPr>
            <w:r w:rsidRPr="004653B9">
              <w:rPr>
                <w:color w:val="auto"/>
                <w:lang w:eastAsia="ru-RU"/>
              </w:rPr>
              <w:t> </w:t>
            </w:r>
          </w:p>
        </w:tc>
      </w:tr>
      <w:tr w:rsidR="007B47EE" w:rsidRPr="004653B9" w:rsidTr="004653B9">
        <w:trPr>
          <w:tblCellSpacing w:w="0" w:type="dxa"/>
          <w:jc w:val="center"/>
        </w:trPr>
        <w:tc>
          <w:tcPr>
            <w:tcW w:w="5000" w:type="pct"/>
            <w:hideMark/>
          </w:tcPr>
          <w:p w:rsidR="004653B9" w:rsidRPr="004653B9" w:rsidRDefault="004653B9" w:rsidP="007B47EE">
            <w:pPr>
              <w:spacing w:before="30" w:after="30" w:line="300" w:lineRule="atLeast"/>
              <w:jc w:val="both"/>
              <w:rPr>
                <w:color w:val="auto"/>
                <w:lang w:eastAsia="ru-RU"/>
              </w:rPr>
            </w:pPr>
            <w:r w:rsidRPr="004653B9">
              <w:rPr>
                <w:color w:val="auto"/>
                <w:lang w:eastAsia="ru-RU"/>
              </w:rPr>
              <w:t>Этот прием применяется и на текстах меньшего объема. В этом случае текст изучается всеми учениками, принцип деления на группы - вопросы к данному тексту, их количество должно совпадать с количеством участников группы. В экспертные группы собираются специалисты по одному вопросу: для более детального его изучения, обмена мнениями, подготовки подробного ответа на вопрос, обсуждения формы его представления. Вернувшись в рабочие группы, эксперты последовательно представляют варианты ответов на свои вопросы.</w:t>
            </w:r>
          </w:p>
        </w:tc>
      </w:tr>
    </w:tbl>
    <w:p w:rsidR="004653B9" w:rsidRDefault="004653B9" w:rsidP="007B47EE">
      <w:pPr>
        <w:jc w:val="both"/>
        <w:rPr>
          <w:color w:val="auto"/>
        </w:rPr>
      </w:pPr>
    </w:p>
    <w:p w:rsidR="003B6177" w:rsidRDefault="003B6177" w:rsidP="00B379F8">
      <w:pPr>
        <w:shd w:val="clear" w:color="auto" w:fill="FFFFFF"/>
        <w:spacing w:before="45" w:after="45"/>
        <w:ind w:right="45"/>
        <w:outlineLvl w:val="1"/>
        <w:rPr>
          <w:rFonts w:ascii="Tahoma" w:hAnsi="Tahoma" w:cs="Tahoma"/>
          <w:b/>
          <w:bCs/>
          <w:color w:val="363636"/>
          <w:kern w:val="36"/>
          <w:sz w:val="21"/>
          <w:szCs w:val="21"/>
          <w:lang w:eastAsia="ru-RU"/>
        </w:rPr>
      </w:pPr>
    </w:p>
    <w:p w:rsidR="003B6177" w:rsidRDefault="003B6177" w:rsidP="00AC5789">
      <w:pPr>
        <w:shd w:val="clear" w:color="auto" w:fill="FFFFFF"/>
        <w:spacing w:before="45" w:after="45"/>
        <w:ind w:right="45"/>
        <w:outlineLvl w:val="1"/>
        <w:rPr>
          <w:rFonts w:ascii="Tahoma" w:hAnsi="Tahoma" w:cs="Tahoma"/>
          <w:b/>
          <w:bCs/>
          <w:color w:val="363636"/>
          <w:kern w:val="36"/>
          <w:sz w:val="21"/>
          <w:szCs w:val="21"/>
          <w:lang w:eastAsia="ru-RU"/>
        </w:rPr>
      </w:pPr>
    </w:p>
    <w:p w:rsidR="00AC5789" w:rsidRDefault="00AC5789" w:rsidP="00AC5789">
      <w:pPr>
        <w:shd w:val="clear" w:color="auto" w:fill="FFFFFF"/>
        <w:spacing w:before="45" w:after="45"/>
        <w:ind w:right="45"/>
        <w:outlineLvl w:val="1"/>
        <w:rPr>
          <w:rFonts w:ascii="Tahoma" w:hAnsi="Tahoma" w:cs="Tahoma"/>
          <w:b/>
          <w:bCs/>
          <w:color w:val="363636"/>
          <w:kern w:val="36"/>
          <w:sz w:val="21"/>
          <w:szCs w:val="21"/>
          <w:lang w:eastAsia="ru-RU"/>
        </w:rPr>
      </w:pPr>
    </w:p>
    <w:p w:rsidR="003B6177" w:rsidRDefault="003B6177" w:rsidP="00D80F75">
      <w:pPr>
        <w:shd w:val="clear" w:color="auto" w:fill="FFFFFF"/>
        <w:spacing w:before="45" w:after="45"/>
        <w:ind w:left="45" w:right="45" w:firstLine="480"/>
        <w:jc w:val="center"/>
        <w:outlineLvl w:val="1"/>
        <w:rPr>
          <w:rFonts w:ascii="Tahoma" w:hAnsi="Tahoma" w:cs="Tahoma"/>
          <w:b/>
          <w:bCs/>
          <w:color w:val="363636"/>
          <w:kern w:val="36"/>
          <w:sz w:val="21"/>
          <w:szCs w:val="21"/>
          <w:lang w:eastAsia="ru-RU"/>
        </w:rPr>
      </w:pPr>
    </w:p>
    <w:p w:rsidR="003B6177" w:rsidRDefault="00B379F8" w:rsidP="00B379F8">
      <w:pPr>
        <w:shd w:val="clear" w:color="auto" w:fill="FFFFFF"/>
        <w:spacing w:before="45" w:after="45"/>
        <w:ind w:right="45"/>
        <w:outlineLvl w:val="1"/>
        <w:rPr>
          <w:rFonts w:ascii="Tahoma" w:hAnsi="Tahoma" w:cs="Tahoma"/>
          <w:b/>
          <w:bCs/>
          <w:color w:val="363636"/>
          <w:kern w:val="36"/>
          <w:sz w:val="21"/>
          <w:szCs w:val="21"/>
          <w:lang w:eastAsia="ru-RU"/>
        </w:rPr>
      </w:pPr>
      <w:r>
        <w:rPr>
          <w:rFonts w:ascii="Tahoma" w:hAnsi="Tahoma" w:cs="Tahoma"/>
          <w:b/>
          <w:bCs/>
          <w:color w:val="363636"/>
          <w:kern w:val="36"/>
          <w:sz w:val="21"/>
          <w:szCs w:val="21"/>
          <w:lang w:eastAsia="ru-RU"/>
        </w:rPr>
        <w:t xml:space="preserve">Приложение 1 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center"/>
        <w:outlineLvl w:val="1"/>
        <w:rPr>
          <w:b/>
          <w:bCs/>
          <w:color w:val="363636"/>
          <w:kern w:val="36"/>
          <w:lang w:eastAsia="ru-RU"/>
        </w:rPr>
      </w:pPr>
      <w:r w:rsidRPr="003B6177">
        <w:rPr>
          <w:b/>
          <w:bCs/>
          <w:color w:val="363636"/>
          <w:kern w:val="36"/>
          <w:lang w:eastAsia="ru-RU"/>
        </w:rPr>
        <w:t>Дмитрий Сергеевич Мережковский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center"/>
        <w:outlineLvl w:val="1"/>
        <w:rPr>
          <w:b/>
          <w:bCs/>
          <w:color w:val="363636"/>
          <w:kern w:val="36"/>
          <w:lang w:eastAsia="ru-RU"/>
        </w:rPr>
      </w:pPr>
      <w:r w:rsidRPr="003B6177">
        <w:rPr>
          <w:b/>
          <w:bCs/>
          <w:color w:val="363636"/>
          <w:kern w:val="36"/>
          <w:lang w:eastAsia="ru-RU"/>
        </w:rPr>
        <w:t>НАУКА ЛЮБВИ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r w:rsidRPr="003B6177">
        <w:rPr>
          <w:color w:val="363636"/>
          <w:lang w:eastAsia="ru-RU"/>
        </w:rPr>
        <w:t>Мессер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 xml:space="preserve">, один из самых ученых профессоров Болонского университета, читал диалектику, в которой он обладал столь дивным искусством, что его называли «царем силлогизмов». Но не одна диалектика, а весь круг человеческих знаний, </w:t>
      </w:r>
      <w:proofErr w:type="spellStart"/>
      <w:r w:rsidRPr="003B6177">
        <w:rPr>
          <w:color w:val="363636"/>
          <w:lang w:eastAsia="ru-RU"/>
        </w:rPr>
        <w:t>trivium</w:t>
      </w:r>
      <w:proofErr w:type="spellEnd"/>
      <w:r w:rsidRPr="003B6177">
        <w:rPr>
          <w:color w:val="363636"/>
          <w:lang w:eastAsia="ru-RU"/>
        </w:rPr>
        <w:t xml:space="preserve"> u </w:t>
      </w:r>
      <w:proofErr w:type="spellStart"/>
      <w:r w:rsidRPr="003B6177">
        <w:rPr>
          <w:color w:val="363636"/>
          <w:lang w:eastAsia="ru-RU"/>
        </w:rPr>
        <w:t>quadrivium</w:t>
      </w:r>
      <w:proofErr w:type="spellEnd"/>
      <w:r w:rsidRPr="003B6177">
        <w:rPr>
          <w:color w:val="363636"/>
          <w:lang w:eastAsia="ru-RU"/>
        </w:rPr>
        <w:t>,</w:t>
      </w:r>
      <w:hyperlink r:id="rId11" w:anchor="n_1" w:history="1">
        <w:r w:rsidRPr="003B6177">
          <w:rPr>
            <w:u w:val="single"/>
            <w:vertAlign w:val="superscript"/>
            <w:lang w:eastAsia="ru-RU"/>
          </w:rPr>
          <w:t>[1]</w:t>
        </w:r>
      </w:hyperlink>
      <w:r w:rsidRPr="003B6177">
        <w:rPr>
          <w:color w:val="363636"/>
          <w:lang w:eastAsia="ru-RU"/>
        </w:rPr>
        <w:t xml:space="preserve"> был у </w:t>
      </w:r>
      <w:proofErr w:type="spellStart"/>
      <w:r w:rsidRPr="003B6177">
        <w:rPr>
          <w:color w:val="363636"/>
          <w:lang w:eastAsia="ru-RU"/>
        </w:rPr>
        <w:t>мессера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 xml:space="preserve">, как на ладони. И замечательнее всего, что ученый муж не только в предметах важных, но и по поводу самых ничтожных житейских мелочей обнаруживал бездну премудрости. Студенты рассказывали, что однажды, когда ему надо было поставить на письме адрес: в Падую, на Винную площадь, в аптеку Луны, — </w:t>
      </w:r>
      <w:proofErr w:type="spellStart"/>
      <w:r w:rsidRPr="003B6177">
        <w:rPr>
          <w:color w:val="363636"/>
          <w:lang w:eastAsia="ru-RU"/>
        </w:rPr>
        <w:t>мессер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 xml:space="preserve"> по рассеянности написал: </w:t>
      </w:r>
      <w:proofErr w:type="spellStart"/>
      <w:r w:rsidRPr="003B6177">
        <w:rPr>
          <w:color w:val="363636"/>
          <w:lang w:eastAsia="ru-RU"/>
        </w:rPr>
        <w:t>nella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città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Antenorea</w:t>
      </w:r>
      <w:proofErr w:type="spellEnd"/>
      <w:r w:rsidRPr="003B6177">
        <w:rPr>
          <w:color w:val="363636"/>
          <w:lang w:eastAsia="ru-RU"/>
        </w:rPr>
        <w:t xml:space="preserve">, </w:t>
      </w:r>
      <w:proofErr w:type="spellStart"/>
      <w:r w:rsidRPr="003B6177">
        <w:rPr>
          <w:color w:val="363636"/>
          <w:lang w:eastAsia="ru-RU"/>
        </w:rPr>
        <w:t>in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sul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forodi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Bacco</w:t>
      </w:r>
      <w:proofErr w:type="spellEnd"/>
      <w:r w:rsidRPr="003B6177">
        <w:rPr>
          <w:color w:val="363636"/>
          <w:lang w:eastAsia="ru-RU"/>
        </w:rPr>
        <w:t xml:space="preserve">, </w:t>
      </w:r>
      <w:proofErr w:type="spellStart"/>
      <w:r w:rsidRPr="003B6177">
        <w:rPr>
          <w:color w:val="363636"/>
          <w:lang w:eastAsia="ru-RU"/>
        </w:rPr>
        <w:t>all</w:t>
      </w:r>
      <w:proofErr w:type="spellEnd"/>
      <w:r w:rsidRPr="003B6177">
        <w:rPr>
          <w:color w:val="363636"/>
          <w:lang w:eastAsia="ru-RU"/>
        </w:rPr>
        <w:t xml:space="preserve">' </w:t>
      </w:r>
      <w:proofErr w:type="spellStart"/>
      <w:r w:rsidRPr="003B6177">
        <w:rPr>
          <w:color w:val="363636"/>
          <w:lang w:eastAsia="ru-RU"/>
        </w:rPr>
        <w:t>aromataria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della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Dea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triforme</w:t>
      </w:r>
      <w:proofErr w:type="spellEnd"/>
      <w:r w:rsidRPr="003B6177">
        <w:rPr>
          <w:color w:val="363636"/>
          <w:lang w:eastAsia="ru-RU"/>
        </w:rPr>
        <w:t xml:space="preserve">, то есть в город </w:t>
      </w:r>
      <w:proofErr w:type="spellStart"/>
      <w:r w:rsidRPr="003B6177">
        <w:rPr>
          <w:color w:val="363636"/>
          <w:lang w:eastAsia="ru-RU"/>
        </w:rPr>
        <w:t>Антенора</w:t>
      </w:r>
      <w:proofErr w:type="spellEnd"/>
      <w:r w:rsidRPr="003B6177">
        <w:rPr>
          <w:color w:val="363636"/>
          <w:lang w:eastAsia="ru-RU"/>
        </w:rPr>
        <w:t xml:space="preserve">, на форум Вакха, в </w:t>
      </w:r>
      <w:proofErr w:type="spellStart"/>
      <w:r w:rsidRPr="003B6177">
        <w:rPr>
          <w:color w:val="363636"/>
          <w:lang w:eastAsia="ru-RU"/>
        </w:rPr>
        <w:t>ароматарию</w:t>
      </w:r>
      <w:proofErr w:type="spellEnd"/>
      <w:r w:rsidRPr="003B6177">
        <w:rPr>
          <w:color w:val="363636"/>
          <w:lang w:eastAsia="ru-RU"/>
        </w:rPr>
        <w:t xml:space="preserve"> Богини </w:t>
      </w:r>
      <w:proofErr w:type="spellStart"/>
      <w:r w:rsidRPr="003B6177">
        <w:rPr>
          <w:color w:val="363636"/>
          <w:lang w:eastAsia="ru-RU"/>
        </w:rPr>
        <w:t>Трехликой</w:t>
      </w:r>
      <w:proofErr w:type="spellEnd"/>
      <w:r w:rsidRPr="003B6177">
        <w:rPr>
          <w:color w:val="363636"/>
          <w:lang w:eastAsia="ru-RU"/>
        </w:rPr>
        <w:t xml:space="preserve">. </w:t>
      </w:r>
      <w:proofErr w:type="gramStart"/>
      <w:r w:rsidRPr="003B6177">
        <w:rPr>
          <w:color w:val="363636"/>
          <w:lang w:eastAsia="ru-RU"/>
        </w:rPr>
        <w:t>Так много и прекрасно говорил он на языке Туллия,</w:t>
      </w:r>
      <w:hyperlink r:id="rId12" w:anchor="n_2" w:history="1">
        <w:r w:rsidRPr="003B6177">
          <w:rPr>
            <w:u w:val="single"/>
            <w:vertAlign w:val="superscript"/>
            <w:lang w:eastAsia="ru-RU"/>
          </w:rPr>
          <w:t>[2]</w:t>
        </w:r>
      </w:hyperlink>
      <w:r w:rsidRPr="003B6177">
        <w:rPr>
          <w:color w:val="363636"/>
          <w:lang w:eastAsia="ru-RU"/>
        </w:rPr>
        <w:t> что отчасти забыл язык своей матери, чем не сокрушался, ибо находил его ниже своего достоинства, и, будучи в дурном расположении духа, выражал мнение, что «Божественная комедия» Данте в нынешний век истинного цицероновского красноречия пригодна разве к тому, чтобы служить оберточной бумагой в колбасных лавках.</w:t>
      </w:r>
      <w:proofErr w:type="gramEnd"/>
      <w:r w:rsidRPr="003B6177">
        <w:rPr>
          <w:color w:val="363636"/>
          <w:lang w:eastAsia="ru-RU"/>
        </w:rPr>
        <w:t xml:space="preserve"> Зато, когда </w:t>
      </w:r>
      <w:proofErr w:type="spellStart"/>
      <w:r w:rsidRPr="003B6177">
        <w:rPr>
          <w:color w:val="363636"/>
          <w:lang w:eastAsia="ru-RU"/>
        </w:rPr>
        <w:t>мессер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 xml:space="preserve"> объяснял, как должно писать слово </w:t>
      </w:r>
      <w:proofErr w:type="spellStart"/>
      <w:r w:rsidRPr="003B6177">
        <w:rPr>
          <w:color w:val="363636"/>
          <w:lang w:eastAsia="ru-RU"/>
        </w:rPr>
        <w:t>consumptum</w:t>
      </w:r>
      <w:proofErr w:type="spellEnd"/>
      <w:r w:rsidRPr="003B6177">
        <w:rPr>
          <w:color w:val="363636"/>
          <w:lang w:eastAsia="ru-RU"/>
        </w:rPr>
        <w:fldChar w:fldCharType="begin"/>
      </w:r>
      <w:r w:rsidRPr="003B6177">
        <w:rPr>
          <w:color w:val="363636"/>
          <w:lang w:eastAsia="ru-RU"/>
        </w:rPr>
        <w:instrText xml:space="preserve"> HYPERLINK "http://www.e-reading.by/bookreader.php/96934/Merezhkovskiii_-_Nauka_lyubvi.html" \l "n_3" </w:instrText>
      </w:r>
      <w:r w:rsidRPr="003B6177">
        <w:rPr>
          <w:color w:val="363636"/>
          <w:lang w:eastAsia="ru-RU"/>
        </w:rPr>
        <w:fldChar w:fldCharType="separate"/>
      </w:r>
      <w:r w:rsidRPr="003B6177">
        <w:rPr>
          <w:u w:val="single"/>
          <w:vertAlign w:val="superscript"/>
          <w:lang w:eastAsia="ru-RU"/>
        </w:rPr>
        <w:t>[3]</w:t>
      </w:r>
      <w:r w:rsidRPr="003B6177">
        <w:rPr>
          <w:color w:val="363636"/>
          <w:lang w:eastAsia="ru-RU"/>
        </w:rPr>
        <w:fldChar w:fldCharType="end"/>
      </w:r>
      <w:r w:rsidRPr="003B6177">
        <w:rPr>
          <w:color w:val="363636"/>
          <w:lang w:eastAsia="ru-RU"/>
        </w:rPr>
        <w:t xml:space="preserve"> — с </w:t>
      </w:r>
      <w:proofErr w:type="gramStart"/>
      <w:r w:rsidRPr="003B6177">
        <w:rPr>
          <w:color w:val="363636"/>
          <w:lang w:eastAsia="ru-RU"/>
        </w:rPr>
        <w:t>р</w:t>
      </w:r>
      <w:proofErr w:type="gramEnd"/>
      <w:r w:rsidRPr="003B6177">
        <w:rPr>
          <w:color w:val="363636"/>
          <w:lang w:eastAsia="ru-RU"/>
        </w:rPr>
        <w:t xml:space="preserve"> или без р, — перед очами изумленных слушателей открывался такой кладезь учености, что самые легкомысленные и невежественные люди чувствовали трепет благоговейного ужаса.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proofErr w:type="gramStart"/>
      <w:r w:rsidRPr="003B6177">
        <w:rPr>
          <w:color w:val="363636"/>
          <w:lang w:eastAsia="ru-RU"/>
        </w:rPr>
        <w:t>Мессер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 xml:space="preserve"> был мал, хил и слаб, так как тело его было истощено непрерывными и чрезмерными занятиями, но лицо имел важное и строгое, взор глубокомысленный, брови густые и нахмуренные, походку величественную и медленную, и никто не умел с </w:t>
      </w:r>
      <w:proofErr w:type="spellStart"/>
      <w:r w:rsidRPr="003B6177">
        <w:rPr>
          <w:color w:val="363636"/>
          <w:lang w:eastAsia="ru-RU"/>
        </w:rPr>
        <w:t>бóльшим</w:t>
      </w:r>
      <w:proofErr w:type="spellEnd"/>
      <w:r w:rsidRPr="003B6177">
        <w:rPr>
          <w:color w:val="363636"/>
          <w:lang w:eastAsia="ru-RU"/>
        </w:rPr>
        <w:t xml:space="preserve"> достоинством носить малиновую профессорскую пелерину, подбитую заячьим мехом, и громадную шляпу, похожую на тот вкусный пирог с вареньем, который хозяйки</w:t>
      </w:r>
      <w:proofErr w:type="gramEnd"/>
      <w:r w:rsidRPr="003B6177">
        <w:rPr>
          <w:color w:val="363636"/>
          <w:lang w:eastAsia="ru-RU"/>
        </w:rPr>
        <w:t xml:space="preserve"> пекут детям накануне Иванова дня.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В это время в Болонском университете изучали — один каноническое, другой гражданское право — двое знатных и богатых молодых людей из Рима, принадлежавших к благородному дому </w:t>
      </w:r>
      <w:proofErr w:type="spellStart"/>
      <w:r w:rsidRPr="003B6177">
        <w:rPr>
          <w:color w:val="363636"/>
          <w:lang w:eastAsia="ru-RU"/>
        </w:rPr>
        <w:t>Савелли</w:t>
      </w:r>
      <w:proofErr w:type="spellEnd"/>
      <w:r w:rsidRPr="003B6177">
        <w:rPr>
          <w:color w:val="363636"/>
          <w:lang w:eastAsia="ru-RU"/>
        </w:rPr>
        <w:t xml:space="preserve">, закадычные друзья и приятели. Одного звали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, другого </w:t>
      </w:r>
      <w:proofErr w:type="spellStart"/>
      <w:r w:rsidRPr="003B6177">
        <w:rPr>
          <w:color w:val="363636"/>
          <w:lang w:eastAsia="ru-RU"/>
        </w:rPr>
        <w:t>Пьетро</w:t>
      </w:r>
      <w:proofErr w:type="spellEnd"/>
      <w:r w:rsidRPr="003B6177">
        <w:rPr>
          <w:color w:val="363636"/>
          <w:lang w:eastAsia="ru-RU"/>
        </w:rPr>
        <w:t xml:space="preserve"> Паоло. И </w:t>
      </w:r>
      <w:proofErr w:type="gramStart"/>
      <w:r w:rsidRPr="003B6177">
        <w:rPr>
          <w:color w:val="363636"/>
          <w:lang w:eastAsia="ru-RU"/>
        </w:rPr>
        <w:t>так</w:t>
      </w:r>
      <w:proofErr w:type="gramEnd"/>
      <w:r w:rsidRPr="003B6177">
        <w:rPr>
          <w:color w:val="363636"/>
          <w:lang w:eastAsia="ru-RU"/>
        </w:rPr>
        <w:t xml:space="preserve"> как всем известно, что каноническое право по объему меньше гражданского, то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, изучавший церковное право, кончил свои занятия ранее, чем </w:t>
      </w:r>
      <w:proofErr w:type="spellStart"/>
      <w:r w:rsidRPr="003B6177">
        <w:rPr>
          <w:color w:val="363636"/>
          <w:lang w:eastAsia="ru-RU"/>
        </w:rPr>
        <w:t>Пьетро</w:t>
      </w:r>
      <w:proofErr w:type="spellEnd"/>
      <w:r w:rsidRPr="003B6177">
        <w:rPr>
          <w:color w:val="363636"/>
          <w:lang w:eastAsia="ru-RU"/>
        </w:rPr>
        <w:t xml:space="preserve"> Паоло. Сделавшись лиценциатом, решил он вернуться домой — и так сказал своему товарищу: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— Любезный </w:t>
      </w:r>
      <w:proofErr w:type="spellStart"/>
      <w:r w:rsidRPr="003B6177">
        <w:rPr>
          <w:color w:val="363636"/>
          <w:lang w:eastAsia="ru-RU"/>
        </w:rPr>
        <w:t>Пьетро</w:t>
      </w:r>
      <w:proofErr w:type="spellEnd"/>
      <w:r w:rsidRPr="003B6177">
        <w:rPr>
          <w:color w:val="363636"/>
          <w:lang w:eastAsia="ru-RU"/>
        </w:rPr>
        <w:t xml:space="preserve">, я </w:t>
      </w:r>
      <w:proofErr w:type="gramStart"/>
      <w:r w:rsidRPr="003B6177">
        <w:rPr>
          <w:color w:val="363636"/>
          <w:lang w:eastAsia="ru-RU"/>
        </w:rPr>
        <w:t>имею</w:t>
      </w:r>
      <w:proofErr w:type="gramEnd"/>
      <w:r w:rsidRPr="003B6177">
        <w:rPr>
          <w:color w:val="363636"/>
          <w:lang w:eastAsia="ru-RU"/>
        </w:rPr>
        <w:t xml:space="preserve"> лиценциат и намерен возвратиться на родину. </w:t>
      </w:r>
      <w:proofErr w:type="spellStart"/>
      <w:r w:rsidRPr="003B6177">
        <w:rPr>
          <w:color w:val="363636"/>
          <w:lang w:eastAsia="ru-RU"/>
        </w:rPr>
        <w:t>Пьетро</w:t>
      </w:r>
      <w:proofErr w:type="spellEnd"/>
      <w:r w:rsidRPr="003B6177">
        <w:rPr>
          <w:color w:val="363636"/>
          <w:lang w:eastAsia="ru-RU"/>
        </w:rPr>
        <w:t xml:space="preserve"> возразил: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Прошу тебя, не покидай меня здесь, на чужбине, одного. Пережди эту зиму. К весне я кончу, и мы можем ехать вместе. А пока, чтобы не терять времени, выбери себе какую-нибудь науку по сердцу и займись.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согласился, обещал подождать друга, пошел к твоему профессору, </w:t>
      </w:r>
      <w:proofErr w:type="spellStart"/>
      <w:r w:rsidRPr="003B6177">
        <w:rPr>
          <w:color w:val="363636"/>
          <w:lang w:eastAsia="ru-RU"/>
        </w:rPr>
        <w:t>мессеру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>, и молвил так: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Я решил обождать моего двоюродного брата и прошу вас, маэстро, тем временем преподать мне какую-нибудь еще другую прекрасную науку.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— Хорошо, — ответил маэстро, — выбери себе, </w:t>
      </w:r>
      <w:proofErr w:type="gramStart"/>
      <w:r w:rsidRPr="003B6177">
        <w:rPr>
          <w:color w:val="363636"/>
          <w:lang w:eastAsia="ru-RU"/>
        </w:rPr>
        <w:t>какую</w:t>
      </w:r>
      <w:proofErr w:type="gramEnd"/>
      <w:r w:rsidRPr="003B6177">
        <w:rPr>
          <w:color w:val="363636"/>
          <w:lang w:eastAsia="ru-RU"/>
        </w:rPr>
        <w:t xml:space="preserve"> пожелаешь, я охотно с тобою займусь.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Тогда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сказал: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— Маэстро, </w:t>
      </w:r>
      <w:proofErr w:type="gramStart"/>
      <w:r w:rsidRPr="003B6177">
        <w:rPr>
          <w:color w:val="363636"/>
          <w:lang w:eastAsia="ru-RU"/>
        </w:rPr>
        <w:t>ежели</w:t>
      </w:r>
      <w:proofErr w:type="gramEnd"/>
      <w:r w:rsidRPr="003B6177">
        <w:rPr>
          <w:color w:val="363636"/>
          <w:lang w:eastAsia="ru-RU"/>
        </w:rPr>
        <w:t xml:space="preserve"> будет на то согласие вашей милости, я желал бы изучить науку любви.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r w:rsidRPr="003B6177">
        <w:rPr>
          <w:color w:val="363636"/>
          <w:lang w:eastAsia="ru-RU"/>
        </w:rPr>
        <w:t>Мессер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 xml:space="preserve">, услышав такую просьбу, нахмурил брови, собираясь так намылить голову дерзкому мальчишке, чтобы у него навсегда прошла охота шутить с профессорами; </w:t>
      </w:r>
      <w:proofErr w:type="gramStart"/>
      <w:r w:rsidRPr="003B6177">
        <w:rPr>
          <w:color w:val="363636"/>
          <w:lang w:eastAsia="ru-RU"/>
        </w:rPr>
        <w:t xml:space="preserve">но, взглянув на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, он увидел столь нежное и розовое лицо, столь простодушный и доверчивый взор, такую скромную и почтительную улыбку, что латинское ругательство замерло на его губах, ему вспомнилось что-то старое, приятное и веселое, не относившееся ни к силлогизмам, ни к грамматике </w:t>
      </w:r>
      <w:proofErr w:type="spellStart"/>
      <w:r w:rsidRPr="003B6177">
        <w:rPr>
          <w:color w:val="363636"/>
          <w:lang w:eastAsia="ru-RU"/>
        </w:rPr>
        <w:t>Присциана</w:t>
      </w:r>
      <w:proofErr w:type="spellEnd"/>
      <w:r w:rsidRPr="003B6177">
        <w:rPr>
          <w:color w:val="363636"/>
          <w:lang w:eastAsia="ru-RU"/>
        </w:rPr>
        <w:t xml:space="preserve"> и </w:t>
      </w:r>
      <w:proofErr w:type="spellStart"/>
      <w:r w:rsidRPr="003B6177">
        <w:rPr>
          <w:color w:val="363636"/>
          <w:lang w:eastAsia="ru-RU"/>
        </w:rPr>
        <w:t>Доната</w:t>
      </w:r>
      <w:proofErr w:type="spellEnd"/>
      <w:r w:rsidRPr="003B6177">
        <w:rPr>
          <w:color w:val="363636"/>
          <w:lang w:eastAsia="ru-RU"/>
        </w:rPr>
        <w:t>;</w:t>
      </w:r>
      <w:hyperlink r:id="rId13" w:anchor="n_4" w:history="1">
        <w:r w:rsidRPr="003B6177">
          <w:rPr>
            <w:u w:val="single"/>
            <w:vertAlign w:val="superscript"/>
            <w:lang w:eastAsia="ru-RU"/>
          </w:rPr>
          <w:t>[4]</w:t>
        </w:r>
      </w:hyperlink>
      <w:r w:rsidRPr="003B6177">
        <w:rPr>
          <w:color w:val="363636"/>
          <w:lang w:eastAsia="ru-RU"/>
        </w:rPr>
        <w:t> он тоже улыбнулся и ответил ученику:</w:t>
      </w:r>
      <w:proofErr w:type="gramEnd"/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Отлично. Ты не мог выбрать науку, которая была бы более мне по сердцу. Итак, ступай в следующее воскресенье в церковь миноритов, к заутрене, когда туда собираются женщины со всего города, и поищи, не найдешь ли такой, которая тебе понравится. Если найдешь, следуй за ней издалека, пока не узнаешь, где она живет, потом возвращайся ко мне. Вот тебе первый урок, исполни его в точности.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сделал так, как научил его маэстро. Пошел в церковь и стал внимательно рассматривать лица женщин, которых туда собралось немало.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Более всех понравилась ему одна дама, одаренная лукавою и нежною прелестью. Когда она вышла из церкви,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последовал за нею, заметил дом, в котором она жила, из чего дама заключила, что студент намерен ухаживать за нею.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Потом вернулся к маэстро и сказал: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Я исполнил первый урок и нашел даму, которая мне нравится.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proofErr w:type="gramStart"/>
      <w:r w:rsidRPr="003B6177">
        <w:rPr>
          <w:color w:val="363636"/>
          <w:lang w:eastAsia="ru-RU"/>
        </w:rPr>
        <w:t>Мессеру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 xml:space="preserve"> все это казалось презабавным, ибо втайне он подсмеивался над простодушным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и наукою, которой он желал учиться.</w:t>
      </w:r>
      <w:proofErr w:type="gramEnd"/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С видом важным и глубокомысленным молвил он: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— Теперь следует тебе раза два или три в течение дня пройтись перед ее окнами — только держи себя скромно и прилично. Смотри на нее </w:t>
      </w:r>
      <w:proofErr w:type="spellStart"/>
      <w:r w:rsidRPr="003B6177">
        <w:rPr>
          <w:color w:val="363636"/>
          <w:lang w:eastAsia="ru-RU"/>
        </w:rPr>
        <w:t>украдкою</w:t>
      </w:r>
      <w:proofErr w:type="spellEnd"/>
      <w:r w:rsidRPr="003B6177">
        <w:rPr>
          <w:color w:val="363636"/>
          <w:lang w:eastAsia="ru-RU"/>
        </w:rPr>
        <w:t>, так, чтобы никто не заметил, и только дама могла понять, что ты в нее влюблен. Потом возвращайся ко мне. Это — второй урок.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простился с учителем, пошел на улицу, где жила его возлюбленная, и начал прохаживаться перед домом, соблюдая благоразумную осторожность, но все же так, чтобы она могла заметить, что он делает это ради нее. Дама увидела его.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несколько раз поклонился ей с изысканной вежливостью. Она ответила ему поклоном, из чего он заключил, что она к нему благосклонна. Тотчас же пошел он и сообщил об этом учителю, который, выслушав его, сказал: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Прекрасно. Я тобою доволен. До сих пор все идет как по маслу. Теперь ты должен ей подослать одну из уличных разносчиц, которые торгуют в Болонье кружевом, кошельками, лентами и другим модным товаром. Вели передать своей даме, что ты во всем, чего бы она ни пожелала, готов ей служить, что никого на земле не любишь более</w:t>
      </w:r>
      <w:proofErr w:type="gramStart"/>
      <w:r w:rsidRPr="003B6177">
        <w:rPr>
          <w:color w:val="363636"/>
          <w:lang w:eastAsia="ru-RU"/>
        </w:rPr>
        <w:t>,</w:t>
      </w:r>
      <w:proofErr w:type="gramEnd"/>
      <w:r w:rsidRPr="003B6177">
        <w:rPr>
          <w:color w:val="363636"/>
          <w:lang w:eastAsia="ru-RU"/>
        </w:rPr>
        <w:t xml:space="preserve"> чем ее, и что отныне ты намерен быть ей верным рабом. Подожди ответа, потом возвращайся ко мне: я научу тебя, что следует делать далее.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пошел, не тратя времени, отыскал услужливую старую женщину, весьма опытную в делах подобного рода, и молвил: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— Прошу вас, сходите на улицу </w:t>
      </w:r>
      <w:proofErr w:type="spellStart"/>
      <w:r w:rsidRPr="003B6177">
        <w:rPr>
          <w:color w:val="363636"/>
          <w:lang w:eastAsia="ru-RU"/>
        </w:rPr>
        <w:t>Маскарелла</w:t>
      </w:r>
      <w:proofErr w:type="spellEnd"/>
      <w:r w:rsidRPr="003B6177">
        <w:rPr>
          <w:color w:val="363636"/>
          <w:lang w:eastAsia="ru-RU"/>
        </w:rPr>
        <w:t xml:space="preserve">, где живет молодая женщина по имени мадонна </w:t>
      </w:r>
      <w:proofErr w:type="spellStart"/>
      <w:r w:rsidRPr="003B6177">
        <w:rPr>
          <w:color w:val="363636"/>
          <w:lang w:eastAsia="ru-RU"/>
        </w:rPr>
        <w:t>Джованна</w:t>
      </w:r>
      <w:proofErr w:type="spellEnd"/>
      <w:r w:rsidRPr="003B6177">
        <w:rPr>
          <w:color w:val="363636"/>
          <w:lang w:eastAsia="ru-RU"/>
        </w:rPr>
        <w:t>, в которую я влюблен. Передайте ей, что я — верный раб ее и готов исполнить всякое ее желание. Выразите все это самыми нежными и уветливыми словами, какие сумеете придумать.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Старуха ответила: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Уж знаю, знаю. С помощью Господа Бога и Пресвятой Марии Девы мы так обделаем это дельце, что вы будете довольны, еще другой раз придете ко мне. Главное — выбрать подходящее время, уж об этом предоставьте мне позаботиться.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Разносчица отправилась с корзиною товара на улицу </w:t>
      </w:r>
      <w:proofErr w:type="spellStart"/>
      <w:r w:rsidRPr="003B6177">
        <w:rPr>
          <w:color w:val="363636"/>
          <w:lang w:eastAsia="ru-RU"/>
        </w:rPr>
        <w:t>Маскарелла</w:t>
      </w:r>
      <w:proofErr w:type="spellEnd"/>
      <w:r w:rsidRPr="003B6177">
        <w:rPr>
          <w:color w:val="363636"/>
          <w:lang w:eastAsia="ru-RU"/>
        </w:rPr>
        <w:t xml:space="preserve">, увидала мадонну </w:t>
      </w:r>
      <w:proofErr w:type="spellStart"/>
      <w:r w:rsidRPr="003B6177">
        <w:rPr>
          <w:color w:val="363636"/>
          <w:lang w:eastAsia="ru-RU"/>
        </w:rPr>
        <w:t>Джованну</w:t>
      </w:r>
      <w:proofErr w:type="spellEnd"/>
      <w:r w:rsidRPr="003B6177">
        <w:rPr>
          <w:color w:val="363636"/>
          <w:lang w:eastAsia="ru-RU"/>
        </w:rPr>
        <w:t>, сидевшую у двери, поздоровалась и сказала: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Мадонна, не приглянется ли вам что-нибудь из моего товара. Берите смело все, что понравится.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Старуха подсела к ней и начала показывать ленты, кисею, кошельки, пояса, ножницы, зеркала и тому подобные вещи. </w:t>
      </w:r>
      <w:proofErr w:type="spellStart"/>
      <w:r w:rsidRPr="003B6177">
        <w:rPr>
          <w:color w:val="363636"/>
          <w:lang w:eastAsia="ru-RU"/>
        </w:rPr>
        <w:t>Джованна</w:t>
      </w:r>
      <w:proofErr w:type="spellEnd"/>
      <w:r w:rsidRPr="003B6177">
        <w:rPr>
          <w:color w:val="363636"/>
          <w:lang w:eastAsia="ru-RU"/>
        </w:rPr>
        <w:t xml:space="preserve"> долго рассматривала, наконец, понравился ей один кошелек, и она сказала: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Если бы у меня были деньги, я охотно купила бы этот кошелек.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Старуха возразила: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Мадонна, стоит ли заботиться о таких пустяках. Говорю вам, берите из моего хлама все, что понравится. Мне уже заплачено.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Дама удивилась и, желая объяснить любезность старухи, спросила: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Что вы хотите сказать, добрая женщина? Что значат эти слова?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Тогда разносчица повела свою речь тихим голосом: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— Сейчас я вам все объясню, мадонна. Один юноша, по имени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, послал меня к вам. Он любит вас и предан вам всею душою. Нет, говорит на свете такого трудного и опасного дела, которого бы я не предпринял с радостью, чтобы заслужить любовь моей дамы. Господь Бог, говорит, не мог бы оказать мне большей милости, </w:t>
      </w:r>
      <w:proofErr w:type="gramStart"/>
      <w:r w:rsidRPr="003B6177">
        <w:rPr>
          <w:color w:val="363636"/>
          <w:lang w:eastAsia="ru-RU"/>
        </w:rPr>
        <w:t>чем</w:t>
      </w:r>
      <w:proofErr w:type="gramEnd"/>
      <w:r w:rsidRPr="003B6177">
        <w:rPr>
          <w:color w:val="363636"/>
          <w:lang w:eastAsia="ru-RU"/>
        </w:rPr>
        <w:t xml:space="preserve"> если бы ей угодно было повелеть мне что-нибудь. А сам так и плачет, заливается, как свеча тает от любви к вам. Да не услышит в смертный час молитвы моей Царица Небесная, да разразит меня гром на этом месте, ежели я в чем-нибудь солгала и когда-либо в моей жизни видела </w:t>
      </w:r>
      <w:proofErr w:type="gramStart"/>
      <w:r w:rsidRPr="003B6177">
        <w:rPr>
          <w:color w:val="363636"/>
          <w:lang w:eastAsia="ru-RU"/>
        </w:rPr>
        <w:t>более прекрасного</w:t>
      </w:r>
      <w:proofErr w:type="gramEnd"/>
      <w:r w:rsidRPr="003B6177">
        <w:rPr>
          <w:color w:val="363636"/>
          <w:lang w:eastAsia="ru-RU"/>
        </w:rPr>
        <w:t xml:space="preserve"> и благородного юношу!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Когда </w:t>
      </w:r>
      <w:proofErr w:type="spellStart"/>
      <w:r w:rsidRPr="003B6177">
        <w:rPr>
          <w:color w:val="363636"/>
          <w:lang w:eastAsia="ru-RU"/>
        </w:rPr>
        <w:t>Джованна</w:t>
      </w:r>
      <w:proofErr w:type="spellEnd"/>
      <w:r w:rsidRPr="003B6177">
        <w:rPr>
          <w:color w:val="363636"/>
          <w:lang w:eastAsia="ru-RU"/>
        </w:rPr>
        <w:t xml:space="preserve"> услышала эти слова, лицо ее вспыхнуло.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О, если бы только язык мой не удерживала скромность, я ответила бы тебе так, как ты этого заслуживаешь, старая ведьма! Смеешь ли ты с таким предложением являться к честной женщине! Да накажет тебя Господь!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И, молвив так, вынула из петель двери деревянный шест, служивший запором, и хотела ее ударить.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Старуха забрала в охапку свой товар, убежала и не прежде почувствовала себя в безопасности, чем вернулась к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>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Ну что, как? — спросил он, увидев ее.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— Да что, плохо, свет мой, так плохо, что хуже нельзя. Никогда еще во всю мою жизнь не терпела я такого срама. Если бы поскорей не утекла, пришлось бы старым костям моим отведать палки. Не знаю, как вы, </w:t>
      </w:r>
      <w:proofErr w:type="spellStart"/>
      <w:r w:rsidRPr="003B6177">
        <w:rPr>
          <w:color w:val="363636"/>
          <w:lang w:eastAsia="ru-RU"/>
        </w:rPr>
        <w:t>мессер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, но что до меня, </w:t>
      </w:r>
      <w:proofErr w:type="gramStart"/>
      <w:r w:rsidRPr="003B6177">
        <w:rPr>
          <w:color w:val="363636"/>
          <w:lang w:eastAsia="ru-RU"/>
        </w:rPr>
        <w:t>то</w:t>
      </w:r>
      <w:proofErr w:type="gramEnd"/>
      <w:r w:rsidRPr="003B6177">
        <w:rPr>
          <w:color w:val="363636"/>
          <w:lang w:eastAsia="ru-RU"/>
        </w:rPr>
        <w:t xml:space="preserve"> ни за </w:t>
      </w:r>
      <w:proofErr w:type="gramStart"/>
      <w:r w:rsidRPr="003B6177">
        <w:rPr>
          <w:color w:val="363636"/>
          <w:lang w:eastAsia="ru-RU"/>
        </w:rPr>
        <w:t>какие</w:t>
      </w:r>
      <w:proofErr w:type="gramEnd"/>
      <w:r w:rsidRPr="003B6177">
        <w:rPr>
          <w:color w:val="363636"/>
          <w:lang w:eastAsia="ru-RU"/>
        </w:rPr>
        <w:t xml:space="preserve"> деньги я больше к ней не пойду, да и вам не советую.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весьма огорчился, немедленно пошел к своему учителю и поведал ему все, что случилось.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r w:rsidRPr="003B6177">
        <w:rPr>
          <w:color w:val="363636"/>
          <w:lang w:eastAsia="ru-RU"/>
        </w:rPr>
        <w:t>Мессер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 xml:space="preserve"> утешил его и сказал:</w:t>
      </w:r>
    </w:p>
    <w:p w:rsidR="00D80F75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— Успокойся,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>. Ни одно дерево не валится с первого удара. Пройдись-ка еще раз под ее окнами, увидим, какое лицо она сделает. Потом опять приходи ко мне.</w:t>
      </w:r>
    </w:p>
    <w:p w:rsidR="00B379F8" w:rsidRDefault="00B379F8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</w:p>
    <w:p w:rsidR="00B379F8" w:rsidRPr="003B6177" w:rsidRDefault="00B379F8" w:rsidP="00B379F8">
      <w:pPr>
        <w:shd w:val="clear" w:color="auto" w:fill="FFFFFF"/>
        <w:spacing w:before="45" w:after="45"/>
        <w:ind w:right="45"/>
        <w:jc w:val="both"/>
        <w:rPr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36676F" w:rsidRDefault="0036676F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</w:p>
    <w:p w:rsidR="00B379F8" w:rsidRPr="00B379F8" w:rsidRDefault="00B379F8" w:rsidP="00D80F75">
      <w:pPr>
        <w:shd w:val="clear" w:color="auto" w:fill="FFFFFF"/>
        <w:spacing w:before="45" w:after="45"/>
        <w:ind w:left="45" w:right="45" w:firstLine="480"/>
        <w:jc w:val="both"/>
        <w:rPr>
          <w:b/>
          <w:color w:val="363636"/>
          <w:lang w:eastAsia="ru-RU"/>
        </w:rPr>
      </w:pPr>
      <w:r w:rsidRPr="00B379F8">
        <w:rPr>
          <w:b/>
          <w:color w:val="363636"/>
          <w:lang w:eastAsia="ru-RU"/>
        </w:rPr>
        <w:t>Продолжение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собрался и пошел к дому своей возлюбленной. Только что она его увидела, как позвала служанку и приказала: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</w:t>
      </w:r>
      <w:proofErr w:type="spellStart"/>
      <w:r w:rsidRPr="003B6177">
        <w:rPr>
          <w:color w:val="363636"/>
          <w:lang w:eastAsia="ru-RU"/>
        </w:rPr>
        <w:t>Улива</w:t>
      </w:r>
      <w:proofErr w:type="spellEnd"/>
      <w:r w:rsidRPr="003B6177">
        <w:rPr>
          <w:color w:val="363636"/>
          <w:lang w:eastAsia="ru-RU"/>
        </w:rPr>
        <w:t>, ступай, видишь, за этим юношей и скажи от моего имени, чтобы он непременно приходил ко мне сегодня вечером.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r w:rsidRPr="003B6177">
        <w:rPr>
          <w:color w:val="363636"/>
          <w:lang w:eastAsia="ru-RU"/>
        </w:rPr>
        <w:t>Улива</w:t>
      </w:r>
      <w:proofErr w:type="spellEnd"/>
      <w:r w:rsidRPr="003B6177">
        <w:rPr>
          <w:color w:val="363636"/>
          <w:lang w:eastAsia="ru-RU"/>
        </w:rPr>
        <w:t xml:space="preserve"> подошла к нему и молвила: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</w:t>
      </w:r>
      <w:proofErr w:type="spellStart"/>
      <w:r w:rsidRPr="003B6177">
        <w:rPr>
          <w:color w:val="363636"/>
          <w:lang w:eastAsia="ru-RU"/>
        </w:rPr>
        <w:t>Мессере</w:t>
      </w:r>
      <w:proofErr w:type="spellEnd"/>
      <w:r w:rsidRPr="003B6177">
        <w:rPr>
          <w:color w:val="363636"/>
          <w:lang w:eastAsia="ru-RU"/>
        </w:rPr>
        <w:t xml:space="preserve">, мадонна </w:t>
      </w:r>
      <w:proofErr w:type="spellStart"/>
      <w:r w:rsidRPr="003B6177">
        <w:rPr>
          <w:color w:val="363636"/>
          <w:lang w:eastAsia="ru-RU"/>
        </w:rPr>
        <w:t>Джованна</w:t>
      </w:r>
      <w:proofErr w:type="spellEnd"/>
      <w:r w:rsidRPr="003B6177">
        <w:rPr>
          <w:color w:val="363636"/>
          <w:lang w:eastAsia="ru-RU"/>
        </w:rPr>
        <w:t xml:space="preserve"> очень просит вас пожаловать к ней сегодня вечером, так как она желает с вами говорить.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не знал, что подумать. Тем не </w:t>
      </w:r>
      <w:proofErr w:type="gramStart"/>
      <w:r w:rsidRPr="003B6177">
        <w:rPr>
          <w:color w:val="363636"/>
          <w:lang w:eastAsia="ru-RU"/>
        </w:rPr>
        <w:t>менее</w:t>
      </w:r>
      <w:proofErr w:type="gramEnd"/>
      <w:r w:rsidRPr="003B6177">
        <w:rPr>
          <w:color w:val="363636"/>
          <w:lang w:eastAsia="ru-RU"/>
        </w:rPr>
        <w:t xml:space="preserve"> ответил: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Хорошо. Передай твоей госпоже, что я с радостью приду.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Затем поскорее вернулся к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>. Профессор тоже удивился и спросил: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На какой улице живет твоя дама?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— На улице </w:t>
      </w:r>
      <w:proofErr w:type="spellStart"/>
      <w:r w:rsidRPr="003B6177">
        <w:rPr>
          <w:color w:val="363636"/>
          <w:lang w:eastAsia="ru-RU"/>
        </w:rPr>
        <w:t>Маскарелла</w:t>
      </w:r>
      <w:proofErr w:type="spellEnd"/>
      <w:r w:rsidRPr="003B6177">
        <w:rPr>
          <w:color w:val="363636"/>
          <w:lang w:eastAsia="ru-RU"/>
        </w:rPr>
        <w:t>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А как имя служанки?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Не знаю. Она такая высокая, худая, черная, хромает на левую ногу…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— Клянусь Геркулесом, — </w:t>
      </w:r>
      <w:proofErr w:type="spellStart"/>
      <w:r w:rsidRPr="003B6177">
        <w:rPr>
          <w:color w:val="363636"/>
          <w:lang w:eastAsia="ru-RU"/>
        </w:rPr>
        <w:t>Улива</w:t>
      </w:r>
      <w:proofErr w:type="spellEnd"/>
      <w:r w:rsidRPr="003B6177">
        <w:rPr>
          <w:color w:val="363636"/>
          <w:lang w:eastAsia="ru-RU"/>
        </w:rPr>
        <w:t>! — пролепетал себе под нос профессор, краснея, как рак.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— Что вы хотели сказать, маэстро? — спросил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>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r w:rsidRPr="003B6177">
        <w:rPr>
          <w:color w:val="363636"/>
          <w:lang w:eastAsia="ru-RU"/>
        </w:rPr>
        <w:t>Мессеру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 xml:space="preserve"> казалось, что пол уходит у него из-под ног и лицо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двоится. Не чувствуя достаточно силы, чтобы перенести последний удар и боясь, чтобы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не назвал ему мадонны </w:t>
      </w:r>
      <w:proofErr w:type="spellStart"/>
      <w:r w:rsidRPr="003B6177">
        <w:rPr>
          <w:color w:val="363636"/>
          <w:lang w:eastAsia="ru-RU"/>
        </w:rPr>
        <w:t>Джованны</w:t>
      </w:r>
      <w:proofErr w:type="spellEnd"/>
      <w:r w:rsidRPr="003B6177">
        <w:rPr>
          <w:color w:val="363636"/>
          <w:lang w:eastAsia="ru-RU"/>
        </w:rPr>
        <w:t xml:space="preserve">, его собственной жены, он не решился спросить имени дамы. В течение зимних месяцев профессор ночевал в здании университета, чтобы иметь возможность читать лекции студентам и в ночные часы, так что мадонна </w:t>
      </w:r>
      <w:proofErr w:type="spellStart"/>
      <w:r w:rsidRPr="003B6177">
        <w:rPr>
          <w:color w:val="363636"/>
          <w:lang w:eastAsia="ru-RU"/>
        </w:rPr>
        <w:t>Джованна</w:t>
      </w:r>
      <w:proofErr w:type="spellEnd"/>
      <w:r w:rsidRPr="003B6177">
        <w:rPr>
          <w:color w:val="363636"/>
          <w:lang w:eastAsia="ru-RU"/>
        </w:rPr>
        <w:t xml:space="preserve"> оставалась в доме одна со служанкой.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— Ты пойдешь на свидание,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>?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Конечно.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Прошу тебя, зайди ко мне и скажи, когда соберешься.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молвил: «Хорошо!» и удалился. Маэстро заключил по его виду и словам, что он ничего не подозревает.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«Я не желаю, — подумал </w:t>
      </w:r>
      <w:proofErr w:type="spellStart"/>
      <w:r w:rsidRPr="003B6177">
        <w:rPr>
          <w:color w:val="363636"/>
          <w:lang w:eastAsia="ru-RU"/>
        </w:rPr>
        <w:t>мессер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>, — чтобы он учился этой науке на мой счет».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Вечером пришел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>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Маэстро, мне пора.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Ступай и будь осторожен.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О, вы можете на меня положиться.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На груди имел он толстый панцирь, острый меч под мышкой и длинный кинжал при бедре, — словом, принял все предосторожности. Когда он вышел, </w:t>
      </w:r>
      <w:proofErr w:type="spellStart"/>
      <w:r w:rsidRPr="003B6177">
        <w:rPr>
          <w:color w:val="363636"/>
          <w:lang w:eastAsia="ru-RU"/>
        </w:rPr>
        <w:t>мессер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 xml:space="preserve"> последовал за ним, тихонько, так, что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не заметил. Он подошел к двери своей дамы, и только что постучался, она отперла и впустила его. Профессор, убедившись собственными глазами, что возлюбленная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— мадонна </w:t>
      </w:r>
      <w:proofErr w:type="spellStart"/>
      <w:r w:rsidRPr="003B6177">
        <w:rPr>
          <w:color w:val="363636"/>
          <w:lang w:eastAsia="ru-RU"/>
        </w:rPr>
        <w:t>Джованна</w:t>
      </w:r>
      <w:proofErr w:type="spellEnd"/>
      <w:r w:rsidRPr="003B6177">
        <w:rPr>
          <w:color w:val="363636"/>
          <w:lang w:eastAsia="ru-RU"/>
        </w:rPr>
        <w:t>, его жена, пришел в неописанную ярость.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Клянусь Минервою, теперь уже нет никакого сомнения, что он учится на мой счет.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r w:rsidRPr="003B6177">
        <w:rPr>
          <w:color w:val="363636"/>
          <w:lang w:eastAsia="ru-RU"/>
        </w:rPr>
        <w:t>Мессер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 xml:space="preserve"> побежал назад в здание университета, взял меч, кинжал и вернулся на улицу </w:t>
      </w:r>
      <w:proofErr w:type="spellStart"/>
      <w:r w:rsidRPr="003B6177">
        <w:rPr>
          <w:color w:val="363636"/>
          <w:lang w:eastAsia="ru-RU"/>
        </w:rPr>
        <w:t>Маскарелла</w:t>
      </w:r>
      <w:proofErr w:type="spellEnd"/>
      <w:r w:rsidRPr="003B6177">
        <w:rPr>
          <w:color w:val="363636"/>
          <w:lang w:eastAsia="ru-RU"/>
        </w:rPr>
        <w:t xml:space="preserve">, намереваясь захватить врасплох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. Подойдя к двери своего дома, начал он стучаться. А мадонна </w:t>
      </w:r>
      <w:proofErr w:type="spellStart"/>
      <w:r w:rsidRPr="003B6177">
        <w:rPr>
          <w:color w:val="363636"/>
          <w:lang w:eastAsia="ru-RU"/>
        </w:rPr>
        <w:t>Джованна</w:t>
      </w:r>
      <w:proofErr w:type="spellEnd"/>
      <w:r w:rsidRPr="003B6177">
        <w:rPr>
          <w:color w:val="363636"/>
          <w:lang w:eastAsia="ru-RU"/>
        </w:rPr>
        <w:t xml:space="preserve"> тем временем сидела со своим возлюбленным у очага и, услышав стук, догадалась, что это </w:t>
      </w:r>
      <w:proofErr w:type="spellStart"/>
      <w:r w:rsidRPr="003B6177">
        <w:rPr>
          <w:color w:val="363636"/>
          <w:lang w:eastAsia="ru-RU"/>
        </w:rPr>
        <w:t>мессер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 xml:space="preserve">, взяла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за руку, повела в соседнюю комнату и спрятала под грудой мокрого белья, лежавшего на столе у окна. Потом побежала к двери и спросила «Кто там?»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Маэстро кричал: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Отопри, отопри же, негодная!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r w:rsidRPr="003B6177">
        <w:rPr>
          <w:color w:val="363636"/>
          <w:lang w:eastAsia="ru-RU"/>
        </w:rPr>
        <w:t>Джованна</w:t>
      </w:r>
      <w:proofErr w:type="spellEnd"/>
      <w:r w:rsidRPr="003B6177">
        <w:rPr>
          <w:color w:val="363636"/>
          <w:lang w:eastAsia="ru-RU"/>
        </w:rPr>
        <w:t xml:space="preserve"> отперла и, увидев профессора вооруженным, воскликнула: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— Ай! Ай! Что это значит, </w:t>
      </w:r>
      <w:proofErr w:type="spellStart"/>
      <w:r w:rsidRPr="003B6177">
        <w:rPr>
          <w:color w:val="363636"/>
          <w:lang w:eastAsia="ru-RU"/>
        </w:rPr>
        <w:t>мессер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>?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Он не унимался и </w:t>
      </w:r>
      <w:proofErr w:type="gramStart"/>
      <w:r w:rsidRPr="003B6177">
        <w:rPr>
          <w:color w:val="363636"/>
          <w:lang w:eastAsia="ru-RU"/>
        </w:rPr>
        <w:t>вопил</w:t>
      </w:r>
      <w:proofErr w:type="gramEnd"/>
      <w:r w:rsidRPr="003B6177">
        <w:rPr>
          <w:color w:val="363636"/>
          <w:lang w:eastAsia="ru-RU"/>
        </w:rPr>
        <w:t xml:space="preserve"> еще громче: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Клянусь Аполлоном, я знаю, кто в моем доме.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— О, я несчастная, — воскликнула </w:t>
      </w:r>
      <w:proofErr w:type="spellStart"/>
      <w:r w:rsidRPr="003B6177">
        <w:rPr>
          <w:color w:val="363636"/>
          <w:lang w:eastAsia="ru-RU"/>
        </w:rPr>
        <w:t>Джованна</w:t>
      </w:r>
      <w:proofErr w:type="spellEnd"/>
      <w:r w:rsidRPr="003B6177">
        <w:rPr>
          <w:color w:val="363636"/>
          <w:lang w:eastAsia="ru-RU"/>
        </w:rPr>
        <w:t>, — что вы говорите? В своем ли вы уме? Обыщите весь дом и если кого-нибудь найдете, пусть меня четвертуют. Какой стыд, какой стыд. Боже мой! Стоит быть верной женой. Расспросите соседей, они могут кое-что рассказать о моей скромности и добродетели. Еще недавно сюда приходила старуха</w:t>
      </w:r>
      <w:proofErr w:type="gramStart"/>
      <w:r w:rsidRPr="003B6177">
        <w:rPr>
          <w:color w:val="363636"/>
          <w:lang w:eastAsia="ru-RU"/>
        </w:rPr>
        <w:t>… Н</w:t>
      </w:r>
      <w:proofErr w:type="gramEnd"/>
      <w:r w:rsidRPr="003B6177">
        <w:rPr>
          <w:color w:val="363636"/>
          <w:lang w:eastAsia="ru-RU"/>
        </w:rPr>
        <w:t xml:space="preserve">о зачем говорить?.. </w:t>
      </w:r>
      <w:proofErr w:type="gramStart"/>
      <w:r w:rsidRPr="003B6177">
        <w:rPr>
          <w:color w:val="363636"/>
          <w:lang w:eastAsia="ru-RU"/>
        </w:rPr>
        <w:t>Ежели</w:t>
      </w:r>
      <w:proofErr w:type="gramEnd"/>
      <w:r w:rsidRPr="003B6177">
        <w:rPr>
          <w:color w:val="363636"/>
          <w:lang w:eastAsia="ru-RU"/>
        </w:rPr>
        <w:t xml:space="preserve"> вам померещилось недоброе, оградите себя крестом и молитвой от наваждения лукавого, который ищет погубить вашу душу.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Маэстро велел зажечь свечу и начал искать в погребе между бочками потом вышел в комнаты, обшарил их, посмотрел под кроватью, проколол мечом соломенный матрац в различных местах, — словом, не оставил в доме мышиной норы необысканной, но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не нашел. Мадонна </w:t>
      </w:r>
      <w:proofErr w:type="spellStart"/>
      <w:r w:rsidRPr="003B6177">
        <w:rPr>
          <w:color w:val="363636"/>
          <w:lang w:eastAsia="ru-RU"/>
        </w:rPr>
        <w:t>Джованна</w:t>
      </w:r>
      <w:proofErr w:type="spellEnd"/>
      <w:r w:rsidRPr="003B6177">
        <w:rPr>
          <w:color w:val="363636"/>
          <w:lang w:eastAsia="ru-RU"/>
        </w:rPr>
        <w:t xml:space="preserve"> ходила за ним со свечой в руках и повторяла: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Дорогой маэстро, опомнитесь, сотворите же крестное знамение, ибо теперь я вижу, что враг Божий искушает вас, и вам померещилось такое, что стыдно сказать; знайте, что если бы хоть один волос на голове моей пожелал чего-нибудь подобного, то я наложила бы на себя руки. Маэстро, заклинаю вас именем Бога, не поддавайтесь наваждению лукавого!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Не находя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и слыша непрестанные увещания супруги, </w:t>
      </w:r>
      <w:proofErr w:type="spellStart"/>
      <w:r w:rsidRPr="003B6177">
        <w:rPr>
          <w:color w:val="363636"/>
          <w:lang w:eastAsia="ru-RU"/>
        </w:rPr>
        <w:t>мессер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 xml:space="preserve"> почти поверил ей, задул свечу и вернулся в школу.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А мадонна </w:t>
      </w:r>
      <w:proofErr w:type="spellStart"/>
      <w:r w:rsidRPr="003B6177">
        <w:rPr>
          <w:color w:val="363636"/>
          <w:lang w:eastAsia="ru-RU"/>
        </w:rPr>
        <w:t>Джованна</w:t>
      </w:r>
      <w:proofErr w:type="spellEnd"/>
      <w:r w:rsidRPr="003B6177">
        <w:rPr>
          <w:color w:val="363636"/>
          <w:lang w:eastAsia="ru-RU"/>
        </w:rPr>
        <w:t xml:space="preserve"> тотчас заперла дверь на задвижку, вытащила возлюбленного из-под белья, развела яркий огонь в очаге, на котором зажарила молочного поросенка, и принесла из погреба различных вин. Они стали пить, есть, веселиться и во взаимных ласках провели ночь. Когда же наступило утро,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сказал: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Мадонна, я должен проститься с вами. Не будет ли вашей милости угодно приказать мне что-нибудь?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О да, — молвила она, обнимая и целуя его с нежностью, — моей милости угодно, чтобы ты пришел ко мне сегодня вечером.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обещал прийти, вернулся в школу и молвил учителю: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Я имею нечто рассказать, что вас позабавит.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Говори. Я слушаю.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— Вчера вечером, — произнес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, — когда я был в доме моей возлюбленной, вдруг приходит муж, обыскивает весь дом и ничего не находит. Она спрятала меня под кучей мокрого белья и так ловко умела обойти его, что глупый поверил и ушел. А мы остались с ней наедине, поужинали молочным поросенком, отведали множество тонких вин, и могу вас уверить, маэстро, что нам было </w:t>
      </w:r>
      <w:proofErr w:type="spellStart"/>
      <w:r w:rsidRPr="003B6177">
        <w:rPr>
          <w:color w:val="363636"/>
          <w:lang w:eastAsia="ru-RU"/>
        </w:rPr>
        <w:t>превесело</w:t>
      </w:r>
      <w:proofErr w:type="spellEnd"/>
      <w:r w:rsidRPr="003B6177">
        <w:rPr>
          <w:color w:val="363636"/>
          <w:lang w:eastAsia="ru-RU"/>
        </w:rPr>
        <w:t xml:space="preserve"> и что эта наука любви кажется мне самой любезной и забавной из всех наук, так что, по моему разумению, никакая другая не может с нею сравняться. Право, я уж и не знаю, как вас благодарить, дорогой учитель!.. А теперь, с вашего позволения, я пойду немного отдохнуть, так как мало спал эту ночь и обещал сегодня вечером прийти к ней опять.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proofErr w:type="spellStart"/>
      <w:r w:rsidRPr="003B6177">
        <w:rPr>
          <w:color w:val="363636"/>
          <w:lang w:eastAsia="ru-RU"/>
        </w:rPr>
        <w:t>Мессер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 xml:space="preserve"> молвил: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Когда соберешься, зайди ко мне и скажи.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— С удовольствием, — ответил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и пошел спать. Профессор был вне себя от ярости; пробовал читать лекцию, но вместо силлогизмов у него выходили такие глупости, что он поскорее сошел с кафедры, сказавшись больным. Сердце его пожирала ревность, и весь день он мечтал о том, как поймает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и накажет его. У старого ландскнехта, имевшего оружейную лавочку в соседнем переулке, взял он напрокат заржавленный панцирь и </w:t>
      </w:r>
      <w:proofErr w:type="gramStart"/>
      <w:r w:rsidRPr="003B6177">
        <w:rPr>
          <w:color w:val="363636"/>
          <w:lang w:eastAsia="ru-RU"/>
        </w:rPr>
        <w:t>допотопный</w:t>
      </w:r>
      <w:proofErr w:type="gramEnd"/>
      <w:r w:rsidRPr="003B6177">
        <w:rPr>
          <w:color w:val="363636"/>
          <w:lang w:eastAsia="ru-RU"/>
        </w:rPr>
        <w:t xml:space="preserve"> шлем с забралом. Когда наступил вечер, к </w:t>
      </w:r>
      <w:proofErr w:type="spellStart"/>
      <w:r w:rsidRPr="003B6177">
        <w:rPr>
          <w:color w:val="363636"/>
          <w:lang w:eastAsia="ru-RU"/>
        </w:rPr>
        <w:t>мессеру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 xml:space="preserve"> пришел беззаботный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и объявил: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Я иду.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Ступай, ступай, — возразил маэстро, — да не забудь прийти ко мне завтра утром рассказать, что с тобой случится.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— Не беспокойтесь, приду, — молвил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и отправился к даме.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А маэстро тем временем, надев панцирь и шлем, пошел за ним по пятам, намереваясь схватить его у дверей дома. Но </w:t>
      </w:r>
      <w:proofErr w:type="spellStart"/>
      <w:r w:rsidRPr="003B6177">
        <w:rPr>
          <w:color w:val="363636"/>
          <w:lang w:eastAsia="ru-RU"/>
        </w:rPr>
        <w:t>Джованна</w:t>
      </w:r>
      <w:proofErr w:type="spellEnd"/>
      <w:r w:rsidRPr="003B6177">
        <w:rPr>
          <w:color w:val="363636"/>
          <w:lang w:eastAsia="ru-RU"/>
        </w:rPr>
        <w:t xml:space="preserve"> ожидала возлюбленного, поспешно впустила его и заперла дверь. Тотчас же затем пришел маэстро и начал бушевать. Тогда </w:t>
      </w:r>
      <w:proofErr w:type="spellStart"/>
      <w:r w:rsidRPr="003B6177">
        <w:rPr>
          <w:color w:val="363636"/>
          <w:lang w:eastAsia="ru-RU"/>
        </w:rPr>
        <w:t>Джованна</w:t>
      </w:r>
      <w:proofErr w:type="spellEnd"/>
      <w:r w:rsidRPr="003B6177">
        <w:rPr>
          <w:color w:val="363636"/>
          <w:lang w:eastAsia="ru-RU"/>
        </w:rPr>
        <w:t xml:space="preserve"> потушила свечу, стала перед своим возлюбленным, заслонив его собою, отперла дверь и одной рукой обняла мужа, между тем как другой выпроводила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так ловко и быстро, что маэстро ничего не заметил, и принялась кричать: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>— Помогите! Помогите! Маэстро сошел с ума!</w:t>
      </w:r>
    </w:p>
    <w:p w:rsidR="00D80F75" w:rsidRPr="003B6177" w:rsidRDefault="00D80F75" w:rsidP="00D80F75">
      <w:pPr>
        <w:shd w:val="clear" w:color="auto" w:fill="FFFFFF"/>
        <w:spacing w:before="45" w:after="45"/>
        <w:ind w:left="45" w:right="45" w:firstLine="480"/>
        <w:jc w:val="both"/>
        <w:rPr>
          <w:color w:val="363636"/>
          <w:lang w:eastAsia="ru-RU"/>
        </w:rPr>
      </w:pPr>
      <w:r w:rsidRPr="003B6177">
        <w:rPr>
          <w:color w:val="363636"/>
          <w:lang w:eastAsia="ru-RU"/>
        </w:rPr>
        <w:t xml:space="preserve">И она крепко обнимала его, не выпуская. </w:t>
      </w:r>
      <w:proofErr w:type="spellStart"/>
      <w:r w:rsidRPr="003B6177">
        <w:rPr>
          <w:color w:val="363636"/>
          <w:lang w:eastAsia="ru-RU"/>
        </w:rPr>
        <w:t>Буччоло</w:t>
      </w:r>
      <w:proofErr w:type="spellEnd"/>
      <w:r w:rsidRPr="003B6177">
        <w:rPr>
          <w:color w:val="363636"/>
          <w:lang w:eastAsia="ru-RU"/>
        </w:rPr>
        <w:t xml:space="preserve"> не узнал </w:t>
      </w:r>
      <w:proofErr w:type="spellStart"/>
      <w:r w:rsidRPr="003B6177">
        <w:rPr>
          <w:color w:val="363636"/>
          <w:lang w:eastAsia="ru-RU"/>
        </w:rPr>
        <w:t>мессера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 xml:space="preserve">, так как не мог видеть лица его, спрятанного забралом. Соседи сбежались на шум и, видя профессора вооруженным в несвойственный ему панцирь и шлем, слыша, как супруга его кричала: «Держите его, он помешался от чрезмерных ученых занятий!» — поверили и решили, что </w:t>
      </w:r>
      <w:proofErr w:type="spellStart"/>
      <w:r w:rsidRPr="003B6177">
        <w:rPr>
          <w:color w:val="363636"/>
          <w:lang w:eastAsia="ru-RU"/>
        </w:rPr>
        <w:t>мессер</w:t>
      </w:r>
      <w:proofErr w:type="spellEnd"/>
      <w:r w:rsidRPr="003B6177">
        <w:rPr>
          <w:color w:val="363636"/>
          <w:lang w:eastAsia="ru-RU"/>
        </w:rPr>
        <w:t xml:space="preserve"> </w:t>
      </w:r>
      <w:proofErr w:type="spellStart"/>
      <w:r w:rsidRPr="003B6177">
        <w:rPr>
          <w:color w:val="363636"/>
          <w:lang w:eastAsia="ru-RU"/>
        </w:rPr>
        <w:t>Фабрицио</w:t>
      </w:r>
      <w:proofErr w:type="spellEnd"/>
      <w:r w:rsidRPr="003B6177">
        <w:rPr>
          <w:color w:val="363636"/>
          <w:lang w:eastAsia="ru-RU"/>
        </w:rPr>
        <w:t xml:space="preserve"> не в своем уме. Соболезнуя, приступили они к нему.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 xml:space="preserve">— Ах, маэстро, маэстро, что это такое с вами приключилось? Ложитесь-ка скорее в постель, да </w:t>
      </w:r>
      <w:proofErr w:type="gramStart"/>
      <w:r w:rsidRPr="003B6177">
        <w:rPr>
          <w:color w:val="363636"/>
        </w:rPr>
        <w:t>отдохните</w:t>
      </w:r>
      <w:proofErr w:type="gramEnd"/>
      <w:r w:rsidRPr="003B6177">
        <w:rPr>
          <w:color w:val="363636"/>
        </w:rPr>
        <w:t xml:space="preserve"> как следует и впредь не утомляйте мозга чрезмерными трудами. Хотя мы люди неученые, но советуем вам от доброго сердца: право же, успокойтесь, маэстро.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 xml:space="preserve">— Да как же мне успокоиться, — </w:t>
      </w:r>
      <w:proofErr w:type="gramStart"/>
      <w:r w:rsidRPr="003B6177">
        <w:rPr>
          <w:color w:val="363636"/>
        </w:rPr>
        <w:t>вопил</w:t>
      </w:r>
      <w:proofErr w:type="gramEnd"/>
      <w:r w:rsidRPr="003B6177">
        <w:rPr>
          <w:color w:val="363636"/>
        </w:rPr>
        <w:t xml:space="preserve"> </w:t>
      </w:r>
      <w:proofErr w:type="spellStart"/>
      <w:r w:rsidRPr="003B6177">
        <w:rPr>
          <w:color w:val="363636"/>
        </w:rPr>
        <w:t>мессер</w:t>
      </w:r>
      <w:proofErr w:type="spellEnd"/>
      <w:r w:rsidRPr="003B6177">
        <w:rPr>
          <w:color w:val="363636"/>
        </w:rPr>
        <w:t xml:space="preserve"> </w:t>
      </w:r>
      <w:proofErr w:type="spellStart"/>
      <w:r w:rsidRPr="003B6177">
        <w:rPr>
          <w:color w:val="363636"/>
        </w:rPr>
        <w:t>Фабрицио</w:t>
      </w:r>
      <w:proofErr w:type="spellEnd"/>
      <w:r w:rsidRPr="003B6177">
        <w:rPr>
          <w:color w:val="363636"/>
        </w:rPr>
        <w:t>, — когда я видел собственными глазами, как эта негодная впустила в дом любовника!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 xml:space="preserve">— Любовника! — воскликнула мадонна </w:t>
      </w:r>
      <w:proofErr w:type="spellStart"/>
      <w:r w:rsidRPr="003B6177">
        <w:rPr>
          <w:color w:val="363636"/>
        </w:rPr>
        <w:t>Джованна</w:t>
      </w:r>
      <w:proofErr w:type="spellEnd"/>
      <w:r w:rsidRPr="003B6177">
        <w:rPr>
          <w:color w:val="363636"/>
        </w:rPr>
        <w:t>, — о, я несчастная! Да спросите же этих добрых людей, случалось ли им примечать, чтобы я в чем-нибудь провинилась перед вами!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Тогда все мужчины и женщины ответили в один голос: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— Маэстро, выбросьте из головы этот вздор — ибо не было и не будет на свете женщины более скромной и добродетельной, чем ваша супруга. Что другое, а уж это мы знаем достоверно.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— Ничего вы не знаете! — кричал маэстро, — я говорю вам, что собственными глазами видел любовника, и знаю, что он теперь в моем доме.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 xml:space="preserve">В это время подоспели двое братьев мадонны </w:t>
      </w:r>
      <w:proofErr w:type="spellStart"/>
      <w:r w:rsidRPr="003B6177">
        <w:rPr>
          <w:color w:val="363636"/>
        </w:rPr>
        <w:t>Джованны</w:t>
      </w:r>
      <w:proofErr w:type="spellEnd"/>
      <w:r w:rsidRPr="003B6177">
        <w:rPr>
          <w:color w:val="363636"/>
        </w:rPr>
        <w:t>. Увидев их, она заплакала еще сильнее и сказала: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— Милые братья, мой муж сошел с ума и хочет убить меня. Он говорит, что я впустила к себе в дом любовника, — как это вам нравится? Вы ведь знаете, что я не такая женщина и не так я воспитана, чтобы терпеть подобные оскорбления.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Тогда братья сказали: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— Мы удивляемся, что вы смеете называть нашу сестру негодною женщиной. Сколько лет жили вы с нею в добром согласии? Что же сегодня приключилось и за что вы на нее в такой ярости?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 xml:space="preserve">— Я видел любовника, — твердил </w:t>
      </w:r>
      <w:proofErr w:type="spellStart"/>
      <w:r w:rsidRPr="003B6177">
        <w:rPr>
          <w:color w:val="363636"/>
        </w:rPr>
        <w:t>мессер</w:t>
      </w:r>
      <w:proofErr w:type="spellEnd"/>
      <w:r w:rsidRPr="003B6177">
        <w:rPr>
          <w:color w:val="363636"/>
        </w:rPr>
        <w:t xml:space="preserve"> </w:t>
      </w:r>
      <w:proofErr w:type="spellStart"/>
      <w:r w:rsidRPr="003B6177">
        <w:rPr>
          <w:color w:val="363636"/>
        </w:rPr>
        <w:t>Фабрицио</w:t>
      </w:r>
      <w:proofErr w:type="spellEnd"/>
      <w:r w:rsidRPr="003B6177">
        <w:rPr>
          <w:color w:val="363636"/>
        </w:rPr>
        <w:t>, — я видел его собственными глазами!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— Хорошо, — возразили братья, — поищем. И если найдем, накажем ее так, что вы останетесь довольны.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Один из них отозвал сестру в сторону и спросил: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— Скажи правду, есть ли в доме мужчина?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 xml:space="preserve">— Что ты говоришь, — воскликнула мадонна </w:t>
      </w:r>
      <w:proofErr w:type="spellStart"/>
      <w:r w:rsidRPr="003B6177">
        <w:rPr>
          <w:color w:val="363636"/>
        </w:rPr>
        <w:t>Джованна</w:t>
      </w:r>
      <w:proofErr w:type="spellEnd"/>
      <w:r w:rsidRPr="003B6177">
        <w:rPr>
          <w:color w:val="363636"/>
        </w:rPr>
        <w:t>, — как тебе не стыдно спрашивать об этом! Избави меня Боже от такого позора. Я согласилась бы лучше тысячи раз умереть, чем сделать или даже подумать что-либо подобное.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 xml:space="preserve">Эти слова вполне успокоили братьев, и вместе с </w:t>
      </w:r>
      <w:proofErr w:type="spellStart"/>
      <w:r w:rsidRPr="003B6177">
        <w:rPr>
          <w:color w:val="363636"/>
        </w:rPr>
        <w:t>мессером</w:t>
      </w:r>
      <w:proofErr w:type="spellEnd"/>
      <w:r w:rsidRPr="003B6177">
        <w:rPr>
          <w:color w:val="363636"/>
        </w:rPr>
        <w:t xml:space="preserve"> </w:t>
      </w:r>
      <w:proofErr w:type="spellStart"/>
      <w:r w:rsidRPr="003B6177">
        <w:rPr>
          <w:color w:val="363636"/>
        </w:rPr>
        <w:t>Фабрицио</w:t>
      </w:r>
      <w:proofErr w:type="spellEnd"/>
      <w:r w:rsidRPr="003B6177">
        <w:rPr>
          <w:color w:val="363636"/>
        </w:rPr>
        <w:t xml:space="preserve"> начали они обыскивать дом. Маэстро увидел кучу белья, ринулся на нее и стал колоть мечом с такою яростью, как будто это был сам </w:t>
      </w:r>
      <w:proofErr w:type="spellStart"/>
      <w:r w:rsidRPr="003B6177">
        <w:rPr>
          <w:color w:val="363636"/>
        </w:rPr>
        <w:t>Буччоло</w:t>
      </w:r>
      <w:proofErr w:type="spellEnd"/>
      <w:r w:rsidRPr="003B6177">
        <w:rPr>
          <w:color w:val="363636"/>
        </w:rPr>
        <w:t>, ибо думал, что он спрятан в белье.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 xml:space="preserve">— Ну, вот видите, — всплеснула руками </w:t>
      </w:r>
      <w:proofErr w:type="spellStart"/>
      <w:r w:rsidRPr="003B6177">
        <w:rPr>
          <w:color w:val="363636"/>
        </w:rPr>
        <w:t>Джованна</w:t>
      </w:r>
      <w:proofErr w:type="spellEnd"/>
      <w:r w:rsidRPr="003B6177">
        <w:rPr>
          <w:color w:val="363636"/>
        </w:rPr>
        <w:t xml:space="preserve">, — не говорила ли я вам, что он </w:t>
      </w:r>
      <w:proofErr w:type="gramStart"/>
      <w:r w:rsidRPr="003B6177">
        <w:rPr>
          <w:color w:val="363636"/>
        </w:rPr>
        <w:t>рехнулся</w:t>
      </w:r>
      <w:proofErr w:type="gramEnd"/>
      <w:r w:rsidRPr="003B6177">
        <w:rPr>
          <w:color w:val="363636"/>
        </w:rPr>
        <w:t>? Разве это не явное сумасшествие — портить собственное добро, которое не сделало ему никакого вреда?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Братья обыскали дом, ничего не нашли и убедились, что маэстро в самом деле не в своем уме.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Один произнес: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— Он помешался.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Другой прибавил: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— Маэстро, дорогой маэстро, согласитесь, что вы были очень неправы, называя нашу сестру негодною женщиной.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Услышав это, профессор пришел в исступление, ибо не мог сомневаться в том, что видел собственными глазами, и начал осыпать их жестокою бранью, причем все время держал в руке обнаженный меч. Тогда они напали на него, схватили, обезоружили, связали по рукам и ногам, оставили так на всю ночь, а сами с сестрою пошли спать. Утром позвали врача: он прописал микстуру, велел положить на голову больному ледяные примочки, сделал кровопускание и посоветовал, чтобы никто с ним не говорил, не отвечал на его вопросы и чтобы его держали на диете, пока ему не станет лучше. Все это было точно исполнено.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 xml:space="preserve">В Болонье распространился горестный слух, что </w:t>
      </w:r>
      <w:proofErr w:type="spellStart"/>
      <w:r w:rsidRPr="003B6177">
        <w:rPr>
          <w:color w:val="363636"/>
        </w:rPr>
        <w:t>мессер</w:t>
      </w:r>
      <w:proofErr w:type="spellEnd"/>
      <w:r w:rsidRPr="003B6177">
        <w:rPr>
          <w:color w:val="363636"/>
        </w:rPr>
        <w:t xml:space="preserve"> </w:t>
      </w:r>
      <w:proofErr w:type="spellStart"/>
      <w:r w:rsidRPr="003B6177">
        <w:rPr>
          <w:color w:val="363636"/>
        </w:rPr>
        <w:t>Фабрицио</w:t>
      </w:r>
      <w:proofErr w:type="spellEnd"/>
      <w:r w:rsidRPr="003B6177">
        <w:rPr>
          <w:color w:val="363636"/>
        </w:rPr>
        <w:t>, знаменитый доктор диалектики, «царь силлогизмов», сошел с ума. Все принимали в нем участие. Студенты говорили между собою: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— А ведь я еще вчера заметил, что маэстро как будто не в себе. Помните, он не мог дочитать нам лекции, да и лицо у него было странное.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Многие втайне злорадствовали: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— Вот к чему приводит людей излишняя ученость. Того и гляди лукавый попутает.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 xml:space="preserve">Студенты решили навестить больного профессора. </w:t>
      </w:r>
      <w:proofErr w:type="spellStart"/>
      <w:r w:rsidRPr="003B6177">
        <w:rPr>
          <w:color w:val="363636"/>
        </w:rPr>
        <w:t>Буччоло</w:t>
      </w:r>
      <w:proofErr w:type="spellEnd"/>
      <w:r w:rsidRPr="003B6177">
        <w:rPr>
          <w:color w:val="363636"/>
        </w:rPr>
        <w:t xml:space="preserve">, ничего не зная, пришел в университет, чтобы рассказать </w:t>
      </w:r>
      <w:proofErr w:type="spellStart"/>
      <w:r w:rsidRPr="003B6177">
        <w:rPr>
          <w:color w:val="363636"/>
        </w:rPr>
        <w:t>мессеру</w:t>
      </w:r>
      <w:proofErr w:type="spellEnd"/>
      <w:r w:rsidRPr="003B6177">
        <w:rPr>
          <w:color w:val="363636"/>
        </w:rPr>
        <w:t xml:space="preserve"> </w:t>
      </w:r>
      <w:proofErr w:type="spellStart"/>
      <w:r w:rsidRPr="003B6177">
        <w:rPr>
          <w:color w:val="363636"/>
        </w:rPr>
        <w:t>Фабрицио</w:t>
      </w:r>
      <w:proofErr w:type="spellEnd"/>
      <w:r w:rsidRPr="003B6177">
        <w:rPr>
          <w:color w:val="363636"/>
        </w:rPr>
        <w:t xml:space="preserve"> свои новые приключения. Но здесь сообщили ему, что маэстро сошел с ума. </w:t>
      </w:r>
      <w:proofErr w:type="spellStart"/>
      <w:r w:rsidRPr="003B6177">
        <w:rPr>
          <w:color w:val="363636"/>
        </w:rPr>
        <w:t>Буччоло</w:t>
      </w:r>
      <w:proofErr w:type="spellEnd"/>
      <w:r w:rsidRPr="003B6177">
        <w:rPr>
          <w:color w:val="363636"/>
        </w:rPr>
        <w:t xml:space="preserve"> удивился, весьма был огорчен и вместе с товарищами пошел навестить больного. Когда же увидел, куда они идут и в чей дом, — недоумению, потом ужасу его не было предела, так что, поняв все, он едва не потерял сознание. Но из страха, чтобы никто не заметил его смущения, вошел с товарищами в дом и увидел </w:t>
      </w:r>
      <w:proofErr w:type="spellStart"/>
      <w:r w:rsidRPr="003B6177">
        <w:rPr>
          <w:color w:val="363636"/>
        </w:rPr>
        <w:t>мессера</w:t>
      </w:r>
      <w:proofErr w:type="spellEnd"/>
      <w:r w:rsidRPr="003B6177">
        <w:rPr>
          <w:color w:val="363636"/>
        </w:rPr>
        <w:t xml:space="preserve"> </w:t>
      </w:r>
      <w:proofErr w:type="spellStart"/>
      <w:r w:rsidRPr="003B6177">
        <w:rPr>
          <w:color w:val="363636"/>
        </w:rPr>
        <w:t>Фабрицио</w:t>
      </w:r>
      <w:proofErr w:type="spellEnd"/>
      <w:r w:rsidRPr="003B6177">
        <w:rPr>
          <w:color w:val="363636"/>
        </w:rPr>
        <w:t xml:space="preserve"> на постели, обложенного ледяными примочками, связанного и бледного. Студенты стали поочередно подходить к профессору и выражать ему участие и соболезнование. Когда очередь дошла до </w:t>
      </w:r>
      <w:proofErr w:type="spellStart"/>
      <w:r w:rsidRPr="003B6177">
        <w:rPr>
          <w:color w:val="363636"/>
        </w:rPr>
        <w:t>Буччоло</w:t>
      </w:r>
      <w:proofErr w:type="spellEnd"/>
      <w:r w:rsidRPr="003B6177">
        <w:rPr>
          <w:color w:val="363636"/>
        </w:rPr>
        <w:t xml:space="preserve">, он приблизился к </w:t>
      </w:r>
      <w:proofErr w:type="spellStart"/>
      <w:r w:rsidRPr="003B6177">
        <w:rPr>
          <w:color w:val="363636"/>
        </w:rPr>
        <w:t>мессеру</w:t>
      </w:r>
      <w:proofErr w:type="spellEnd"/>
      <w:r w:rsidRPr="003B6177">
        <w:rPr>
          <w:color w:val="363636"/>
        </w:rPr>
        <w:t xml:space="preserve"> </w:t>
      </w:r>
      <w:proofErr w:type="spellStart"/>
      <w:r w:rsidRPr="003B6177">
        <w:rPr>
          <w:color w:val="363636"/>
        </w:rPr>
        <w:t>Фабрицио</w:t>
      </w:r>
      <w:proofErr w:type="spellEnd"/>
      <w:r w:rsidRPr="003B6177">
        <w:rPr>
          <w:color w:val="363636"/>
        </w:rPr>
        <w:t xml:space="preserve"> и сказал: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— Дорогой учитель, я люблю и почитаю вас, как родного отца, а потому, если могу сделать что-нибудь угодное, приказывайте мне, как сыну.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Маэстро, видя его сердечное раскаяние, добродушно молвил в ответ: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— </w:t>
      </w:r>
      <w:proofErr w:type="spellStart"/>
      <w:r w:rsidRPr="003B6177">
        <w:rPr>
          <w:color w:val="363636"/>
        </w:rPr>
        <w:t>Буччоло</w:t>
      </w:r>
      <w:proofErr w:type="spellEnd"/>
      <w:r w:rsidRPr="003B6177">
        <w:rPr>
          <w:color w:val="363636"/>
        </w:rPr>
        <w:t xml:space="preserve">, </w:t>
      </w:r>
      <w:proofErr w:type="spellStart"/>
      <w:r w:rsidRPr="003B6177">
        <w:rPr>
          <w:color w:val="363636"/>
        </w:rPr>
        <w:t>Буччоло</w:t>
      </w:r>
      <w:proofErr w:type="spellEnd"/>
      <w:r w:rsidRPr="003B6177">
        <w:rPr>
          <w:color w:val="363636"/>
        </w:rPr>
        <w:t>, ступай с Богом! Довольно ты на мой счет поучился, хотя, сказать правду, и меня кое-чему выучил.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 xml:space="preserve">Тогда мадонна </w:t>
      </w:r>
      <w:proofErr w:type="spellStart"/>
      <w:r w:rsidRPr="003B6177">
        <w:rPr>
          <w:color w:val="363636"/>
        </w:rPr>
        <w:t>Джованна</w:t>
      </w:r>
      <w:proofErr w:type="spellEnd"/>
      <w:r w:rsidRPr="003B6177">
        <w:rPr>
          <w:color w:val="363636"/>
        </w:rPr>
        <w:t xml:space="preserve"> поспешно прибавила: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— Не обращайте внимания на его слова: он бредит.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 xml:space="preserve">А </w:t>
      </w:r>
      <w:proofErr w:type="spellStart"/>
      <w:r w:rsidRPr="003B6177">
        <w:rPr>
          <w:color w:val="363636"/>
        </w:rPr>
        <w:t>Буччоло</w:t>
      </w:r>
      <w:proofErr w:type="spellEnd"/>
      <w:r w:rsidRPr="003B6177">
        <w:rPr>
          <w:color w:val="363636"/>
        </w:rPr>
        <w:t xml:space="preserve"> поскорее ушел, отыскал </w:t>
      </w:r>
      <w:proofErr w:type="spellStart"/>
      <w:r w:rsidRPr="003B6177">
        <w:rPr>
          <w:color w:val="363636"/>
        </w:rPr>
        <w:t>Пьетро</w:t>
      </w:r>
      <w:proofErr w:type="spellEnd"/>
      <w:r w:rsidRPr="003B6177">
        <w:rPr>
          <w:color w:val="363636"/>
        </w:rPr>
        <w:t xml:space="preserve"> Паоло и молвил: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 xml:space="preserve">— Брат, будь счастлив. Я </w:t>
      </w:r>
      <w:proofErr w:type="spellStart"/>
      <w:r w:rsidRPr="003B6177">
        <w:rPr>
          <w:color w:val="363636"/>
        </w:rPr>
        <w:t>столькому</w:t>
      </w:r>
      <w:proofErr w:type="spellEnd"/>
      <w:r w:rsidRPr="003B6177">
        <w:rPr>
          <w:color w:val="363636"/>
        </w:rPr>
        <w:t xml:space="preserve"> здесь научился, что у меня прошла охота учиться более.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С этими словами он покинул друга, тотчас собрался в путь и благополучно приехал в Рим.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center"/>
        <w:outlineLvl w:val="1"/>
        <w:rPr>
          <w:b/>
          <w:bCs/>
          <w:color w:val="363636"/>
          <w:kern w:val="36"/>
        </w:rPr>
      </w:pPr>
      <w:r w:rsidRPr="003B6177">
        <w:rPr>
          <w:b/>
          <w:bCs/>
          <w:color w:val="363636"/>
          <w:kern w:val="36"/>
        </w:rPr>
        <w:t>Примечания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center"/>
        <w:outlineLvl w:val="1"/>
        <w:rPr>
          <w:b/>
          <w:bCs/>
          <w:color w:val="363636"/>
          <w:kern w:val="36"/>
        </w:rPr>
      </w:pPr>
      <w:r w:rsidRPr="003B6177">
        <w:rPr>
          <w:b/>
          <w:bCs/>
          <w:color w:val="363636"/>
          <w:kern w:val="36"/>
        </w:rPr>
        <w:t>1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proofErr w:type="spellStart"/>
      <w:r w:rsidRPr="003B6177">
        <w:rPr>
          <w:color w:val="363636"/>
        </w:rPr>
        <w:t>trivium</w:t>
      </w:r>
      <w:proofErr w:type="spellEnd"/>
      <w:r w:rsidRPr="003B6177">
        <w:rPr>
          <w:color w:val="363636"/>
        </w:rPr>
        <w:t xml:space="preserve"> — цикл из трех наук: грамматики, диалектики и риторики; </w:t>
      </w:r>
      <w:proofErr w:type="spellStart"/>
      <w:r w:rsidRPr="003B6177">
        <w:rPr>
          <w:color w:val="363636"/>
        </w:rPr>
        <w:t>quadrivium</w:t>
      </w:r>
      <w:proofErr w:type="spellEnd"/>
      <w:r w:rsidRPr="003B6177">
        <w:rPr>
          <w:color w:val="363636"/>
        </w:rPr>
        <w:t xml:space="preserve"> — цикл из четырех наук: арифметики, музыки, геометрии и астрономии (лат.)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center"/>
        <w:outlineLvl w:val="1"/>
        <w:rPr>
          <w:b/>
          <w:bCs/>
          <w:color w:val="363636"/>
          <w:kern w:val="36"/>
        </w:rPr>
      </w:pPr>
      <w:r w:rsidRPr="003B6177">
        <w:rPr>
          <w:b/>
          <w:bCs/>
          <w:color w:val="363636"/>
          <w:kern w:val="36"/>
        </w:rPr>
        <w:t>2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>на языке Марка Туллия Цицерона, т. е. по-латыни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center"/>
        <w:outlineLvl w:val="1"/>
        <w:rPr>
          <w:b/>
          <w:bCs/>
          <w:color w:val="363636"/>
          <w:kern w:val="36"/>
        </w:rPr>
      </w:pPr>
      <w:r w:rsidRPr="003B6177">
        <w:rPr>
          <w:b/>
          <w:bCs/>
          <w:color w:val="363636"/>
          <w:kern w:val="36"/>
        </w:rPr>
        <w:t>3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r w:rsidRPr="003B6177">
        <w:rPr>
          <w:color w:val="363636"/>
        </w:rPr>
        <w:t xml:space="preserve">от лат. </w:t>
      </w:r>
      <w:proofErr w:type="spellStart"/>
      <w:r w:rsidRPr="003B6177">
        <w:rPr>
          <w:color w:val="363636"/>
        </w:rPr>
        <w:t>consumere</w:t>
      </w:r>
      <w:proofErr w:type="spellEnd"/>
      <w:r w:rsidRPr="003B6177">
        <w:rPr>
          <w:color w:val="363636"/>
        </w:rPr>
        <w:t xml:space="preserve"> — расходовать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center"/>
        <w:outlineLvl w:val="1"/>
        <w:rPr>
          <w:b/>
          <w:bCs/>
          <w:color w:val="363636"/>
          <w:kern w:val="36"/>
        </w:rPr>
      </w:pPr>
      <w:r w:rsidRPr="003B6177">
        <w:rPr>
          <w:b/>
          <w:bCs/>
          <w:color w:val="363636"/>
          <w:kern w:val="36"/>
        </w:rPr>
        <w:t>4</w:t>
      </w:r>
    </w:p>
    <w:p w:rsidR="00D80F75" w:rsidRPr="003B6177" w:rsidRDefault="00D80F75" w:rsidP="00D80F75">
      <w:pPr>
        <w:pStyle w:val="a5"/>
        <w:shd w:val="clear" w:color="auto" w:fill="FFFFFF"/>
        <w:spacing w:before="45" w:beforeAutospacing="0" w:after="45" w:afterAutospacing="0"/>
        <w:ind w:left="45" w:right="45" w:firstLine="480"/>
        <w:jc w:val="both"/>
        <w:rPr>
          <w:color w:val="363636"/>
        </w:rPr>
      </w:pPr>
      <w:proofErr w:type="spellStart"/>
      <w:r w:rsidRPr="003B6177">
        <w:rPr>
          <w:color w:val="363636"/>
        </w:rPr>
        <w:t>Присциан</w:t>
      </w:r>
      <w:proofErr w:type="spellEnd"/>
      <w:r w:rsidRPr="003B6177">
        <w:rPr>
          <w:color w:val="363636"/>
        </w:rPr>
        <w:t xml:space="preserve"> — римский грамматик VI в. </w:t>
      </w:r>
      <w:proofErr w:type="spellStart"/>
      <w:r w:rsidRPr="003B6177">
        <w:rPr>
          <w:color w:val="363636"/>
        </w:rPr>
        <w:t>Донат</w:t>
      </w:r>
      <w:proofErr w:type="spellEnd"/>
      <w:r w:rsidRPr="003B6177">
        <w:rPr>
          <w:color w:val="363636"/>
        </w:rPr>
        <w:t xml:space="preserve"> — римский грамматик и ритор IV в.</w:t>
      </w:r>
    </w:p>
    <w:p w:rsidR="004E2086" w:rsidRDefault="004E2086" w:rsidP="007B47EE">
      <w:pPr>
        <w:jc w:val="both"/>
        <w:rPr>
          <w:color w:val="auto"/>
        </w:rPr>
      </w:pPr>
    </w:p>
    <w:p w:rsidR="00422009" w:rsidRDefault="00422009" w:rsidP="00495AE5">
      <w:pPr>
        <w:pStyle w:val="1"/>
        <w:shd w:val="clear" w:color="auto" w:fill="FFFFFF"/>
        <w:spacing w:before="0" w:line="312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Приложение 2</w:t>
      </w:r>
    </w:p>
    <w:p w:rsidR="00495AE5" w:rsidRPr="00422009" w:rsidRDefault="00495AE5" w:rsidP="00495AE5">
      <w:pPr>
        <w:pStyle w:val="1"/>
        <w:shd w:val="clear" w:color="auto" w:fill="FFFFFF"/>
        <w:spacing w:before="0" w:line="312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2009">
        <w:rPr>
          <w:rFonts w:ascii="Times New Roman" w:hAnsi="Times New Roman" w:cs="Times New Roman"/>
          <w:color w:val="000000"/>
          <w:sz w:val="24"/>
          <w:szCs w:val="24"/>
        </w:rPr>
        <w:t>Распространение сказок проследили с помощью анализа генома</w:t>
      </w:r>
    </w:p>
    <w:p w:rsidR="00495AE5" w:rsidRPr="00422009" w:rsidRDefault="00495AE5" w:rsidP="00495AE5">
      <w:pPr>
        <w:shd w:val="clear" w:color="auto" w:fill="F5F5F5"/>
        <w:spacing w:line="480" w:lineRule="atLeast"/>
        <w:textAlignment w:val="baseline"/>
        <w:rPr>
          <w:color w:val="000000"/>
          <w:lang w:eastAsia="ru-RU"/>
        </w:rPr>
      </w:pPr>
      <w:r w:rsidRPr="00422009">
        <w:rPr>
          <w:color w:val="000000"/>
          <w:lang w:eastAsia="ru-RU"/>
        </w:rPr>
        <w:t>  </w:t>
      </w:r>
      <w:hyperlink r:id="rId14" w:tooltip="08:19" w:history="1">
        <w:r w:rsidRPr="00422009">
          <w:rPr>
            <w:color w:val="000000"/>
            <w:lang w:eastAsia="ru-RU"/>
          </w:rPr>
          <w:t>10.08.2017 </w:t>
        </w:r>
      </w:hyperlink>
      <w:r w:rsidRPr="00422009">
        <w:rPr>
          <w:color w:val="000000"/>
          <w:lang w:eastAsia="ru-RU"/>
        </w:rPr>
        <w:t>| </w:t>
      </w:r>
      <w:hyperlink r:id="rId15" w:history="1">
        <w:r w:rsidRPr="00422009">
          <w:rPr>
            <w:color w:val="000000"/>
            <w:lang w:eastAsia="ru-RU"/>
          </w:rPr>
          <w:t>Общество</w:t>
        </w:r>
      </w:hyperlink>
    </w:p>
    <w:p w:rsidR="00495AE5" w:rsidRPr="00422009" w:rsidRDefault="00495AE5" w:rsidP="00495AE5">
      <w:pPr>
        <w:pStyle w:val="ng-scope"/>
        <w:spacing w:before="0" w:beforeAutospacing="0" w:after="0" w:afterAutospacing="0" w:line="288" w:lineRule="atLeast"/>
        <w:textAlignment w:val="baseline"/>
        <w:rPr>
          <w:color w:val="000000"/>
        </w:rPr>
      </w:pPr>
      <w:r w:rsidRPr="00422009">
        <w:rPr>
          <w:color w:val="000000"/>
        </w:rPr>
        <w:t>Международный коллектив ученых доказал, что распространение сказок больше зависит от языка, чем от расстояния. По одной из </w:t>
      </w:r>
      <w:hyperlink r:id="rId16" w:tgtFrame="_blank" w:history="1">
        <w:r w:rsidRPr="00422009">
          <w:rPr>
            <w:rStyle w:val="a7"/>
            <w:color w:val="0D85CC"/>
            <w:bdr w:val="none" w:sz="0" w:space="0" w:color="auto" w:frame="1"/>
          </w:rPr>
          <w:t>гипотез</w:t>
        </w:r>
      </w:hyperlink>
      <w:r w:rsidRPr="00422009">
        <w:rPr>
          <w:color w:val="000000"/>
        </w:rPr>
        <w:t>, распространение культуры зависит главным образом от географических причин: чем дальше народы живут друг от друга, тем меньше вероятность культурного обмена и тем меньше их культуры будут похожи. В этнологии этой идее соответствует концепция </w:t>
      </w:r>
      <w:proofErr w:type="spellStart"/>
      <w:r w:rsidRPr="00422009">
        <w:rPr>
          <w:color w:val="000000"/>
        </w:rPr>
        <w:fldChar w:fldCharType="begin"/>
      </w:r>
      <w:r w:rsidRPr="00422009">
        <w:rPr>
          <w:color w:val="000000"/>
        </w:rPr>
        <w:instrText xml:space="preserve"> HYPERLINK "https://ru.wikipedia.org/wiki/%D0%94%D0%B8%D1%84%D1%84%D1%83%D0%B7%D0%B8%D0%BE%D0%BD%D0%B8%D0%B7%D0%BC" \t "_blank" </w:instrText>
      </w:r>
      <w:r w:rsidRPr="00422009">
        <w:rPr>
          <w:color w:val="000000"/>
        </w:rPr>
        <w:fldChar w:fldCharType="separate"/>
      </w:r>
      <w:r w:rsidRPr="00422009">
        <w:rPr>
          <w:rStyle w:val="a7"/>
          <w:color w:val="0D85CC"/>
          <w:bdr w:val="none" w:sz="0" w:space="0" w:color="auto" w:frame="1"/>
        </w:rPr>
        <w:t>диффузионизма</w:t>
      </w:r>
      <w:proofErr w:type="spellEnd"/>
      <w:r w:rsidRPr="00422009">
        <w:rPr>
          <w:color w:val="000000"/>
        </w:rPr>
        <w:fldChar w:fldCharType="end"/>
      </w:r>
      <w:r w:rsidRPr="00422009">
        <w:rPr>
          <w:color w:val="000000"/>
        </w:rPr>
        <w:t>: возникнув один раз и в одном месте, явление культуры распространяется на другие регионы через контакты людей.</w:t>
      </w:r>
    </w:p>
    <w:p w:rsidR="00495AE5" w:rsidRPr="00422009" w:rsidRDefault="00495AE5" w:rsidP="00495AE5">
      <w:pPr>
        <w:pStyle w:val="ng-scope"/>
        <w:spacing w:before="0" w:beforeAutospacing="0" w:after="0" w:afterAutospacing="0" w:line="288" w:lineRule="atLeast"/>
        <w:textAlignment w:val="baseline"/>
        <w:rPr>
          <w:color w:val="000000"/>
        </w:rPr>
      </w:pPr>
      <w:r w:rsidRPr="00422009">
        <w:rPr>
          <w:color w:val="000000"/>
        </w:rPr>
        <w:t>Чтобы проверить гипотезу, ученые из нескольких европейских стран использовали данные о геноме 33 популяций, разбросанных по Евразии, чтобы отследить расселение людей по континенту, и </w:t>
      </w:r>
      <w:hyperlink r:id="rId17" w:anchor=".D0.9F.D1.80.D0.B8.D0.BC.D0.B5.D1.80_.D0.BA.D0.BB.D0.B0.D1.81.D1.81.D0.B8.D1.84.D0.B8.D0.BA.D0.B0.D1.86.D0.B8.D0.B8_.D1.81.D0.BA.D0.B0.D0.B7.D0.BE.D1.87.D0.BD.D0.BE.D0.B3.D0.BE_.D0.BC.D0.B0.D1.82.D0.B5.D1.80.D0.B8.D0.B0.D0.BB.D0.B0_.D0.B2_.C2.AB.D0.A3.D0.BA.D0.B0.D0.B7.D0.B0.D1.82.D0.B5.D0.BB.D0.B5_.D1.81.D0.BA.D0.B0.D0.B7.D0.BE.D1.87.D0.BD.D1.8B.D1.85_.D1.81.D1.8E.D0.B6.D0.B5.D1.82.D0.BE.D0.B2_.D0.BF.D0.BE_.D1.81.D0.B8.D1.81.D1.82.D0.B5.D0.BC.D0.B5_.D0.90.D0.B0.D1.80.D0.BD.D0.B5.C2.BB_.D0.9D..C2.A0.D0.9F..C2.A0.D0.90.D0.BD.D0.B4.D1.80.D0.B5.D0.B5.D0.B2.D0.B0" w:tgtFrame="_blank" w:history="1">
        <w:r w:rsidRPr="00422009">
          <w:rPr>
            <w:rStyle w:val="a7"/>
            <w:color w:val="0D85CC"/>
            <w:bdr w:val="none" w:sz="0" w:space="0" w:color="auto" w:frame="1"/>
          </w:rPr>
          <w:t xml:space="preserve">указатель сказочных типов </w:t>
        </w:r>
        <w:proofErr w:type="spellStart"/>
        <w:r w:rsidRPr="00422009">
          <w:rPr>
            <w:rStyle w:val="a7"/>
            <w:color w:val="0D85CC"/>
            <w:bdr w:val="none" w:sz="0" w:space="0" w:color="auto" w:frame="1"/>
          </w:rPr>
          <w:t>Антти</w:t>
        </w:r>
        <w:proofErr w:type="spellEnd"/>
        <w:r w:rsidRPr="00422009">
          <w:rPr>
            <w:rStyle w:val="a7"/>
            <w:color w:val="0D85CC"/>
            <w:bdr w:val="none" w:sz="0" w:space="0" w:color="auto" w:frame="1"/>
          </w:rPr>
          <w:t xml:space="preserve"> </w:t>
        </w:r>
        <w:proofErr w:type="spellStart"/>
        <w:r w:rsidRPr="00422009">
          <w:rPr>
            <w:rStyle w:val="a7"/>
            <w:color w:val="0D85CC"/>
            <w:bdr w:val="none" w:sz="0" w:space="0" w:color="auto" w:frame="1"/>
          </w:rPr>
          <w:t>Аарне</w:t>
        </w:r>
        <w:proofErr w:type="spellEnd"/>
      </w:hyperlink>
      <w:r w:rsidRPr="00422009">
        <w:rPr>
          <w:color w:val="000000"/>
        </w:rPr>
        <w:t>. Сказки послужили маркером, по которому можно проследить распространение культуры.</w:t>
      </w:r>
    </w:p>
    <w:p w:rsidR="0036676F" w:rsidRDefault="00495AE5" w:rsidP="00422009">
      <w:pPr>
        <w:pStyle w:val="ng-scope"/>
        <w:spacing w:before="0" w:beforeAutospacing="0" w:after="360" w:afterAutospacing="0" w:line="288" w:lineRule="atLeast"/>
        <w:textAlignment w:val="baseline"/>
        <w:rPr>
          <w:color w:val="000000"/>
        </w:rPr>
      </w:pPr>
      <w:r w:rsidRPr="00422009">
        <w:rPr>
          <w:color w:val="000000"/>
        </w:rPr>
        <w:t xml:space="preserve">Сопоставив данные о геноме из 33 популяций и распространенности 596 сказок, </w:t>
      </w:r>
      <w:proofErr w:type="gramStart"/>
      <w:r w:rsidRPr="00422009">
        <w:rPr>
          <w:color w:val="000000"/>
        </w:rPr>
        <w:t>ученые</w:t>
      </w:r>
      <w:proofErr w:type="gramEnd"/>
      <w:r w:rsidRPr="00422009">
        <w:rPr>
          <w:color w:val="000000"/>
        </w:rPr>
        <w:t xml:space="preserve"> составили картину распространения сказок. Оказалось, что сказки расходятся путем культурного обмена, который направляется языковыми различиями, таким образом, народы, живущие далеко друг от друга, но более близкие </w:t>
      </w:r>
      <w:proofErr w:type="spellStart"/>
      <w:r w:rsidRPr="00422009">
        <w:rPr>
          <w:color w:val="000000"/>
        </w:rPr>
        <w:t>этнолингвистически</w:t>
      </w:r>
      <w:proofErr w:type="spellEnd"/>
      <w:r w:rsidRPr="00422009">
        <w:rPr>
          <w:color w:val="000000"/>
        </w:rPr>
        <w:t>, будут скорее рассказывать похожие сказки, чем соседи, говорящие на разных языках. Этот эффект ученые обнаружили при расстоянии между популяци</w:t>
      </w:r>
      <w:r w:rsidR="00422009">
        <w:rPr>
          <w:color w:val="000000"/>
        </w:rPr>
        <w:t>ями в 4000 километров и больше.</w:t>
      </w:r>
      <w:r w:rsidR="0036676F">
        <w:rPr>
          <w:color w:val="000000"/>
        </w:rPr>
        <w:t xml:space="preserve"> </w:t>
      </w:r>
      <w:r w:rsidRPr="00422009">
        <w:rPr>
          <w:color w:val="000000"/>
        </w:rPr>
        <w:t xml:space="preserve">Кроме того, по данным ученые смогли установить примерную родину некоторых самых распространенных сказок. Например, </w:t>
      </w:r>
      <w:proofErr w:type="gramStart"/>
      <w:r w:rsidRPr="00422009">
        <w:rPr>
          <w:color w:val="000000"/>
        </w:rPr>
        <w:t>сказка про</w:t>
      </w:r>
      <w:proofErr w:type="gramEnd"/>
      <w:r w:rsidRPr="00422009">
        <w:rPr>
          <w:color w:val="000000"/>
        </w:rPr>
        <w:t xml:space="preserve"> неблагодарного волка, которого мужик спрятал в мешок от охотника, и сказка про детей, которые бегут от Бабы Яги, выбрасывая волшебные предметы, превращающиеся в лес, гору и реку, произошли из Восточной Европы. </w:t>
      </w:r>
      <w:proofErr w:type="gramStart"/>
      <w:r w:rsidRPr="00422009">
        <w:rPr>
          <w:color w:val="000000"/>
        </w:rPr>
        <w:t>Сказки про</w:t>
      </w:r>
      <w:proofErr w:type="gramEnd"/>
      <w:r w:rsidRPr="00422009">
        <w:rPr>
          <w:color w:val="000000"/>
        </w:rPr>
        <w:t xml:space="preserve"> злую мачеху и хорошую падчерицу, конька-горбунка и волшебное кольцо — родом с Кавказа, а сказка про Мальчика-с-пальчика, скорее</w:t>
      </w:r>
      <w:r w:rsidR="00422009">
        <w:rPr>
          <w:color w:val="000000"/>
        </w:rPr>
        <w:t xml:space="preserve"> всего, родом из Северной Азии.</w:t>
      </w:r>
    </w:p>
    <w:p w:rsidR="00495AE5" w:rsidRPr="00422009" w:rsidRDefault="00495AE5" w:rsidP="00422009">
      <w:pPr>
        <w:pStyle w:val="ng-scope"/>
        <w:spacing w:before="0" w:beforeAutospacing="0" w:after="360" w:afterAutospacing="0" w:line="288" w:lineRule="atLeast"/>
        <w:textAlignment w:val="baseline"/>
        <w:rPr>
          <w:color w:val="000000"/>
        </w:rPr>
      </w:pPr>
      <w:r w:rsidRPr="00422009">
        <w:rPr>
          <w:color w:val="000000"/>
        </w:rPr>
        <w:t>Исследование </w:t>
      </w:r>
      <w:hyperlink r:id="rId18" w:tgtFrame="_blank" w:history="1">
        <w:r w:rsidRPr="00422009">
          <w:rPr>
            <w:rStyle w:val="a7"/>
            <w:color w:val="0D85CC"/>
            <w:bdr w:val="none" w:sz="0" w:space="0" w:color="auto" w:frame="1"/>
          </w:rPr>
          <w:t>описано</w:t>
        </w:r>
      </w:hyperlink>
      <w:r w:rsidRPr="00422009">
        <w:rPr>
          <w:color w:val="000000"/>
        </w:rPr>
        <w:t> в журнале PNAS</w:t>
      </w:r>
      <w:bookmarkStart w:id="0" w:name="_GoBack"/>
    </w:p>
    <w:bookmarkEnd w:id="0"/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22009" w:rsidRDefault="00422009" w:rsidP="00422009">
      <w:pPr>
        <w:pStyle w:val="1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36676F" w:rsidRDefault="0036676F" w:rsidP="00422009">
      <w:pPr>
        <w:pStyle w:val="1"/>
        <w:shd w:val="clear" w:color="auto" w:fill="FFFFFF"/>
        <w:spacing w:befor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36676F" w:rsidRPr="0036676F" w:rsidRDefault="0036676F" w:rsidP="0036676F"/>
    <w:p w:rsidR="0036676F" w:rsidRDefault="0036676F" w:rsidP="0036676F">
      <w:pPr>
        <w:pStyle w:val="1"/>
        <w:shd w:val="clear" w:color="auto" w:fill="FFFFFF"/>
        <w:spacing w:befor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2009">
        <w:rPr>
          <w:rFonts w:ascii="Times New Roman" w:hAnsi="Times New Roman" w:cs="Times New Roman"/>
          <w:color w:val="000000"/>
          <w:sz w:val="24"/>
          <w:szCs w:val="24"/>
        </w:rPr>
        <w:t>Приложение 3</w:t>
      </w:r>
    </w:p>
    <w:p w:rsidR="00E71363" w:rsidRPr="00422009" w:rsidRDefault="00E71363" w:rsidP="00422009">
      <w:pPr>
        <w:pStyle w:val="1"/>
        <w:shd w:val="clear" w:color="auto" w:fill="FFFFFF"/>
        <w:spacing w:befor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422009">
        <w:rPr>
          <w:rFonts w:ascii="Times New Roman" w:hAnsi="Times New Roman" w:cs="Times New Roman"/>
          <w:color w:val="000000"/>
          <w:sz w:val="24"/>
          <w:szCs w:val="24"/>
        </w:rPr>
        <w:t>Как научный прогресс отучил Запад пользоваться мылом и горячей водой</w:t>
      </w:r>
    </w:p>
    <w:p w:rsidR="00E71363" w:rsidRPr="00422009" w:rsidRDefault="00E71363" w:rsidP="00422009">
      <w:pPr>
        <w:shd w:val="clear" w:color="auto" w:fill="F5F5F5"/>
        <w:jc w:val="both"/>
        <w:textAlignment w:val="baseline"/>
        <w:rPr>
          <w:color w:val="666666"/>
        </w:rPr>
      </w:pPr>
      <w:r w:rsidRPr="00422009">
        <w:rPr>
          <w:color w:val="666666"/>
        </w:rPr>
        <w:t>  </w:t>
      </w:r>
      <w:hyperlink r:id="rId19" w:tooltip="09:27" w:history="1">
        <w:r w:rsidRPr="00422009">
          <w:rPr>
            <w:rStyle w:val="entry-date"/>
            <w:color w:val="0D85CC"/>
            <w:bdr w:val="none" w:sz="0" w:space="0" w:color="auto" w:frame="1"/>
          </w:rPr>
          <w:t>23.10.2015</w:t>
        </w:r>
        <w:r w:rsidRPr="00422009">
          <w:rPr>
            <w:rStyle w:val="a7"/>
            <w:color w:val="0D85CC"/>
            <w:bdr w:val="none" w:sz="0" w:space="0" w:color="auto" w:frame="1"/>
          </w:rPr>
          <w:t> </w:t>
        </w:r>
      </w:hyperlink>
      <w:r w:rsidRPr="00422009">
        <w:rPr>
          <w:rStyle w:val="blsep"/>
          <w:color w:val="666666"/>
          <w:bdr w:val="none" w:sz="0" w:space="0" w:color="auto" w:frame="1"/>
        </w:rPr>
        <w:t>|</w:t>
      </w:r>
      <w:r w:rsidRPr="00422009">
        <w:rPr>
          <w:rStyle w:val="ondate"/>
          <w:color w:val="666666"/>
          <w:bdr w:val="none" w:sz="0" w:space="0" w:color="auto" w:frame="1"/>
        </w:rPr>
        <w:t> </w:t>
      </w:r>
      <w:hyperlink r:id="rId20" w:history="1">
        <w:r w:rsidRPr="00422009">
          <w:rPr>
            <w:rStyle w:val="a7"/>
            <w:color w:val="0D85CC"/>
            <w:bdr w:val="none" w:sz="0" w:space="0" w:color="auto" w:frame="1"/>
          </w:rPr>
          <w:t>Статьи</w:t>
        </w:r>
      </w:hyperlink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 xml:space="preserve">Виновница самых губительных эпидемий в истории человечества, чума, только открывает свои тайны. Лишь в 2015 году ученые узнали, что ее возбудитель стал смертельно опасен (из-за одной случайной мутации) всего десять тысяч лет назад, а массово убивать людей начал в конце бронзового века. Обычно стремительное распространение «черной смерти» среди средневековых европейцев объясняют тем, что они почти не мылись. Виновата ли в эпидемиях антисанитария и насколько вообще верно представление о </w:t>
      </w:r>
      <w:proofErr w:type="gramStart"/>
      <w:r w:rsidRPr="00422009">
        <w:rPr>
          <w:color w:val="000000"/>
        </w:rPr>
        <w:t>вонючем</w:t>
      </w:r>
      <w:proofErr w:type="gramEnd"/>
      <w:r w:rsidRPr="00422009">
        <w:rPr>
          <w:color w:val="000000"/>
        </w:rPr>
        <w:t xml:space="preserve"> и </w:t>
      </w:r>
      <w:proofErr w:type="spellStart"/>
      <w:r w:rsidRPr="00422009">
        <w:rPr>
          <w:color w:val="000000"/>
        </w:rPr>
        <w:t>завшивленном</w:t>
      </w:r>
      <w:proofErr w:type="spellEnd"/>
      <w:r w:rsidRPr="00422009">
        <w:rPr>
          <w:color w:val="000000"/>
        </w:rPr>
        <w:t xml:space="preserve"> Средне</w:t>
      </w:r>
      <w:r w:rsidR="00422009">
        <w:rPr>
          <w:color w:val="000000"/>
        </w:rPr>
        <w:t>вековье? Попробуем разобраться.</w:t>
      </w:r>
    </w:p>
    <w:p w:rsidR="00422009" w:rsidRDefault="00422009" w:rsidP="00422009">
      <w:pPr>
        <w:pStyle w:val="3"/>
        <w:spacing w:before="0" w:beforeAutospacing="0" w:after="0" w:afterAutospacing="0"/>
        <w:jc w:val="both"/>
        <w:textAlignment w:val="baseline"/>
        <w:rPr>
          <w:rStyle w:val="a6"/>
          <w:b/>
          <w:bCs/>
          <w:color w:val="000000"/>
          <w:sz w:val="24"/>
          <w:szCs w:val="24"/>
          <w:bdr w:val="none" w:sz="0" w:space="0" w:color="auto" w:frame="1"/>
        </w:rPr>
      </w:pPr>
    </w:p>
    <w:p w:rsidR="00422009" w:rsidRDefault="00422009" w:rsidP="00422009">
      <w:pPr>
        <w:pStyle w:val="3"/>
        <w:spacing w:before="0" w:beforeAutospacing="0" w:after="0" w:afterAutospacing="0"/>
        <w:jc w:val="both"/>
        <w:textAlignment w:val="baseline"/>
        <w:rPr>
          <w:rStyle w:val="a6"/>
          <w:b/>
          <w:bCs/>
          <w:color w:val="000000"/>
          <w:sz w:val="24"/>
          <w:szCs w:val="24"/>
          <w:bdr w:val="none" w:sz="0" w:space="0" w:color="auto" w:frame="1"/>
        </w:rPr>
      </w:pPr>
      <w:r>
        <w:rPr>
          <w:rStyle w:val="a6"/>
          <w:b/>
          <w:bCs/>
          <w:color w:val="000000"/>
          <w:sz w:val="24"/>
          <w:szCs w:val="24"/>
          <w:bdr w:val="none" w:sz="0" w:space="0" w:color="auto" w:frame="1"/>
        </w:rPr>
        <w:t>Текст 1</w:t>
      </w:r>
    </w:p>
    <w:p w:rsidR="00E71363" w:rsidRPr="00422009" w:rsidRDefault="00E71363" w:rsidP="00422009">
      <w:pPr>
        <w:pStyle w:val="3"/>
        <w:spacing w:before="0" w:beforeAutospacing="0" w:after="0" w:afterAutospacing="0"/>
        <w:jc w:val="both"/>
        <w:textAlignment w:val="baseline"/>
        <w:rPr>
          <w:b w:val="0"/>
          <w:bCs w:val="0"/>
          <w:color w:val="000000"/>
          <w:sz w:val="24"/>
          <w:szCs w:val="24"/>
        </w:rPr>
      </w:pPr>
      <w:r w:rsidRPr="00422009">
        <w:rPr>
          <w:rStyle w:val="a6"/>
          <w:b/>
          <w:bCs/>
          <w:color w:val="000000"/>
          <w:sz w:val="24"/>
          <w:szCs w:val="24"/>
          <w:bdr w:val="none" w:sz="0" w:space="0" w:color="auto" w:frame="1"/>
        </w:rPr>
        <w:t>Бросок катапульты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>К середине XIV века Европа не знала чумы уже почти восемьсот лет подряд — чумная палочка не была эндемичной для этих территорий, а переносившие ее крысы и блохи определенных видов сами по себе никак не могли попасть из Китая на противоположный конец материка.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>Но в 1346 году им немного помогли — катапультой. Ордынцев, осаждавших генуэзскую факторию Кафа в Крыму, косила чума, и они </w:t>
      </w:r>
      <w:hyperlink r:id="rId21" w:tgtFrame="_blank" w:history="1">
        <w:r w:rsidRPr="00422009">
          <w:rPr>
            <w:rStyle w:val="a7"/>
            <w:color w:val="0D85CC"/>
            <w:bdr w:val="none" w:sz="0" w:space="0" w:color="auto" w:frame="1"/>
          </w:rPr>
          <w:t>стали забрасывать</w:t>
        </w:r>
      </w:hyperlink>
      <w:r w:rsidRPr="00422009">
        <w:rPr>
          <w:color w:val="000000"/>
        </w:rPr>
        <w:t> тела умерших в крепость. Блохи перенесли бубонную чуму на осажденных, а после отступления ордынцев генуэзские корабли отбыли в Средиземноморье, неся «черную смерть» дальше по просторам Европы.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>Это вызвало невиданную катастрофу: наиболее пострадавшие от чумы страны лишились от трети до половины населения. Общее число умерших оценивается от 75 миллионов человек и выше, что превосходит количество погибших во Второй мировой войне.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>С той поры чума не покидала Европу: местные блохи (крысиные) и сами крысы стали ее постоянными носителями. Крупные эпидемии случались в Старом Свете вплоть до XVIII века.</w:t>
      </w:r>
    </w:p>
    <w:p w:rsidR="00E71363" w:rsidRPr="00422009" w:rsidRDefault="00E71363" w:rsidP="00422009">
      <w:pPr>
        <w:pStyle w:val="3"/>
        <w:spacing w:before="0" w:beforeAutospacing="0" w:after="0" w:afterAutospacing="0"/>
        <w:jc w:val="both"/>
        <w:textAlignment w:val="baseline"/>
        <w:rPr>
          <w:b w:val="0"/>
          <w:bCs w:val="0"/>
          <w:color w:val="000000"/>
          <w:sz w:val="24"/>
          <w:szCs w:val="24"/>
        </w:rPr>
      </w:pPr>
      <w:r w:rsidRPr="00422009">
        <w:rPr>
          <w:rStyle w:val="a6"/>
          <w:b/>
          <w:bCs/>
          <w:color w:val="000000"/>
          <w:sz w:val="24"/>
          <w:szCs w:val="24"/>
          <w:bdr w:val="none" w:sz="0" w:space="0" w:color="auto" w:frame="1"/>
        </w:rPr>
        <w:t>Эпоха невежества и мракобесия?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 xml:space="preserve">У Средневековья сложилась неважная репутация. «Нормальный уровень средневекового зверства» (Стругацкие), «средние века — эпоха культурного регресса, невежества и мракобесия» и так далее. В частности, принято считать, что с падением римской империи в Европе забыли, как делать мыло, и забросили обычай мыться. В общем, «церковь запрещала мыться, так как нагота — грех». К тому же непонимание того, что болезнь вызывают бактерии, а </w:t>
      </w:r>
      <w:proofErr w:type="gramStart"/>
      <w:r w:rsidRPr="00422009">
        <w:rPr>
          <w:color w:val="000000"/>
        </w:rPr>
        <w:t>не воля</w:t>
      </w:r>
      <w:proofErr w:type="gramEnd"/>
      <w:r w:rsidRPr="00422009">
        <w:rPr>
          <w:color w:val="000000"/>
        </w:rPr>
        <w:t xml:space="preserve"> Божья, мешало объявлять карантин и грамотно бороться с эпидемией.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>Увы, эти представления, базирующиеся на лучших исследованиях исторической науки XVIII-XIX веков, уже в прошлом столетии не выдержали проверки фактами.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>Даже в раннесредневековой Германии, где никаких римских традиций никогда не было, слово «баня» встречается в Баварской правде VIII века, равно как и во многих других источниках. Обычным делом были общественные купальни, где мылись и мужчины, и женщины — ведь представление о недопустимости наготы в общественных местах, приписываемое церкви, </w:t>
      </w:r>
      <w:hyperlink r:id="rId22" w:anchor="Prehistory_-_1800" w:tgtFrame="_blank" w:history="1">
        <w:r w:rsidRPr="00422009">
          <w:rPr>
            <w:rStyle w:val="a7"/>
            <w:color w:val="0D85CC"/>
            <w:bdr w:val="none" w:sz="0" w:space="0" w:color="auto" w:frame="1"/>
          </w:rPr>
          <w:t>на самом деле возникло</w:t>
        </w:r>
      </w:hyperlink>
      <w:r w:rsidRPr="00422009">
        <w:rPr>
          <w:color w:val="000000"/>
        </w:rPr>
        <w:t> в Европе только в XIX веке.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>В Париже еще в XIII веке число общественных купален исчислялось десятками, а британский энциклопедист XII века, монах </w:t>
      </w:r>
      <w:hyperlink r:id="rId23" w:tgtFrame="_blank" w:history="1">
        <w:r w:rsidRPr="00422009">
          <w:rPr>
            <w:rStyle w:val="a7"/>
            <w:color w:val="0D85CC"/>
            <w:bdr w:val="none" w:sz="0" w:space="0" w:color="auto" w:frame="1"/>
          </w:rPr>
          <w:t xml:space="preserve">Александр </w:t>
        </w:r>
        <w:proofErr w:type="spellStart"/>
        <w:r w:rsidRPr="00422009">
          <w:rPr>
            <w:rStyle w:val="a7"/>
            <w:color w:val="0D85CC"/>
            <w:bdr w:val="none" w:sz="0" w:space="0" w:color="auto" w:frame="1"/>
          </w:rPr>
          <w:t>Неккам</w:t>
        </w:r>
        <w:proofErr w:type="spellEnd"/>
      </w:hyperlink>
      <w:r w:rsidRPr="00422009">
        <w:rPr>
          <w:color w:val="000000"/>
        </w:rPr>
        <w:t> писал, что </w:t>
      </w:r>
      <w:hyperlink r:id="rId24" w:tgtFrame="_blank" w:history="1">
        <w:r w:rsidRPr="00422009">
          <w:rPr>
            <w:rStyle w:val="a7"/>
            <w:color w:val="0D85CC"/>
            <w:bdr w:val="none" w:sz="0" w:space="0" w:color="auto" w:frame="1"/>
          </w:rPr>
          <w:t>просыпался по утрам</w:t>
        </w:r>
      </w:hyperlink>
      <w:r w:rsidRPr="00422009">
        <w:rPr>
          <w:color w:val="000000"/>
        </w:rPr>
        <w:t> от слишком громких криков банщиков, зазывавших людей в свои заведения. Единственное, что серьезно смущало церковь в этих местах, — то, что их часто использовали несколько не по назначению.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hyperlink r:id="rId25" w:tgtFrame="_blank" w:history="1">
        <w:r w:rsidRPr="00422009">
          <w:rPr>
            <w:rStyle w:val="a7"/>
            <w:color w:val="0D85CC"/>
            <w:bdr w:val="none" w:sz="0" w:space="0" w:color="auto" w:frame="1"/>
          </w:rPr>
          <w:t>Находки</w:t>
        </w:r>
      </w:hyperlink>
      <w:r w:rsidRPr="00422009">
        <w:rPr>
          <w:color w:val="000000"/>
        </w:rPr>
        <w:t xml:space="preserve"> в тирольском замке </w:t>
      </w:r>
      <w:proofErr w:type="spellStart"/>
      <w:r w:rsidRPr="00422009">
        <w:rPr>
          <w:color w:val="000000"/>
        </w:rPr>
        <w:t>Лемберг</w:t>
      </w:r>
      <w:proofErr w:type="spellEnd"/>
      <w:r w:rsidRPr="00422009">
        <w:rPr>
          <w:color w:val="000000"/>
        </w:rPr>
        <w:t xml:space="preserve"> показали, что в средневековой Европе были не только запечатленные на множестве средневековых миниатюр </w:t>
      </w:r>
      <w:proofErr w:type="spellStart"/>
      <w:r w:rsidRPr="00422009">
        <w:rPr>
          <w:color w:val="000000"/>
        </w:rPr>
        <w:t>брэ</w:t>
      </w:r>
      <w:proofErr w:type="spellEnd"/>
      <w:r w:rsidRPr="00422009">
        <w:rPr>
          <w:color w:val="000000"/>
        </w:rPr>
        <w:t xml:space="preserve"> (к XV веку выглядевшие как семейные трусы), но и </w:t>
      </w:r>
      <w:proofErr w:type="gramStart"/>
      <w:r w:rsidRPr="00422009">
        <w:rPr>
          <w:color w:val="000000"/>
        </w:rPr>
        <w:t>бюстгальтеры</w:t>
      </w:r>
      <w:proofErr w:type="gramEnd"/>
      <w:r w:rsidRPr="00422009">
        <w:rPr>
          <w:color w:val="000000"/>
        </w:rPr>
        <w:t xml:space="preserve"> и женские трусы вполне современного вида. Более того, Мишель Монтень (XVI век) упоминает о манере менять это белье с частотой, которую практикуют, к сожалению, далеко не все наши современники.</w:t>
      </w:r>
    </w:p>
    <w:p w:rsidR="00422009" w:rsidRDefault="00422009" w:rsidP="00422009">
      <w:pPr>
        <w:pStyle w:val="3"/>
        <w:spacing w:before="0" w:beforeAutospacing="0" w:after="0" w:afterAutospacing="0"/>
        <w:jc w:val="both"/>
        <w:textAlignment w:val="baseline"/>
        <w:rPr>
          <w:rStyle w:val="a6"/>
          <w:b/>
          <w:bCs/>
          <w:color w:val="000000"/>
          <w:sz w:val="24"/>
          <w:szCs w:val="24"/>
          <w:bdr w:val="none" w:sz="0" w:space="0" w:color="auto" w:frame="1"/>
        </w:rPr>
      </w:pPr>
    </w:p>
    <w:p w:rsidR="00E71363" w:rsidRPr="00422009" w:rsidRDefault="00422009" w:rsidP="00422009">
      <w:pPr>
        <w:pStyle w:val="3"/>
        <w:spacing w:before="0" w:beforeAutospacing="0" w:after="0" w:afterAutospacing="0"/>
        <w:jc w:val="both"/>
        <w:textAlignment w:val="baseline"/>
        <w:rPr>
          <w:b w:val="0"/>
          <w:bCs w:val="0"/>
          <w:color w:val="000000"/>
          <w:sz w:val="24"/>
          <w:szCs w:val="24"/>
        </w:rPr>
      </w:pPr>
      <w:r>
        <w:rPr>
          <w:rStyle w:val="a6"/>
          <w:b/>
          <w:bCs/>
          <w:color w:val="000000"/>
          <w:sz w:val="24"/>
          <w:szCs w:val="24"/>
          <w:bdr w:val="none" w:sz="0" w:space="0" w:color="auto" w:frame="1"/>
        </w:rPr>
        <w:t xml:space="preserve">Текст 2 </w:t>
      </w:r>
      <w:r w:rsidR="00E71363" w:rsidRPr="00422009">
        <w:rPr>
          <w:rStyle w:val="a6"/>
          <w:b/>
          <w:bCs/>
          <w:color w:val="000000"/>
          <w:sz w:val="24"/>
          <w:szCs w:val="24"/>
          <w:bdr w:val="none" w:sz="0" w:space="0" w:color="auto" w:frame="1"/>
        </w:rPr>
        <w:t>Изобретение карантина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>Сомнительно и представление о том, что средневековые люди считали единственным источником болезни Божий гнев, из-за чего не принимали мер против заражения чумой. Еще до нашей эры </w:t>
      </w:r>
      <w:hyperlink r:id="rId26" w:anchor="12.2" w:tgtFrame="_blank" w:history="1">
        <w:r w:rsidRPr="00422009">
          <w:rPr>
            <w:rStyle w:val="a7"/>
            <w:color w:val="0D85CC"/>
            <w:bdr w:val="none" w:sz="0" w:space="0" w:color="auto" w:frame="1"/>
          </w:rPr>
          <w:t>было известно</w:t>
        </w:r>
      </w:hyperlink>
      <w:r w:rsidRPr="00422009">
        <w:rPr>
          <w:color w:val="000000"/>
        </w:rPr>
        <w:t>, что «мельчайшие создания, невидимые глазу, парящие в воздухе, входят в тело через рот и нос, вызывая серьезные заболевания». О них говорил, хотя и менее уверенно, и венецианский врач XV столетия </w:t>
      </w:r>
      <w:hyperlink r:id="rId27" w:tgtFrame="_blank" w:history="1">
        <w:r w:rsidRPr="00422009">
          <w:rPr>
            <w:rStyle w:val="a7"/>
            <w:color w:val="0D85CC"/>
            <w:bdr w:val="none" w:sz="0" w:space="0" w:color="auto" w:frame="1"/>
          </w:rPr>
          <w:t xml:space="preserve">Джироламо </w:t>
        </w:r>
        <w:proofErr w:type="spellStart"/>
        <w:r w:rsidRPr="00422009">
          <w:rPr>
            <w:rStyle w:val="a7"/>
            <w:color w:val="0D85CC"/>
            <w:bdr w:val="none" w:sz="0" w:space="0" w:color="auto" w:frame="1"/>
          </w:rPr>
          <w:t>Фракасторо</w:t>
        </w:r>
        <w:proofErr w:type="spellEnd"/>
      </w:hyperlink>
      <w:r w:rsidRPr="00422009">
        <w:rPr>
          <w:color w:val="000000"/>
        </w:rPr>
        <w:t>. И хотя в Средние века более распространенной была греческая теория </w:t>
      </w:r>
      <w:hyperlink r:id="rId28" w:tgtFrame="_blank" w:history="1">
        <w:r w:rsidRPr="00422009">
          <w:rPr>
            <w:rStyle w:val="a7"/>
            <w:color w:val="0D85CC"/>
            <w:bdr w:val="none" w:sz="0" w:space="0" w:color="auto" w:frame="1"/>
          </w:rPr>
          <w:t>миазмов</w:t>
        </w:r>
      </w:hyperlink>
      <w:r w:rsidRPr="00422009">
        <w:rPr>
          <w:color w:val="000000"/>
        </w:rPr>
        <w:t> — вредных газов, отравляющих тело и вызывающих болезни, она также логично вела к мерам по карантину.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>Власти Генуи не пускали в город больных под страхом смерти. В Венеции с 1348 года заставляли все приходившие суда подолгу ждать в море (инкубационный период чумы невелик), а всех умерших от болезни горожан приказывали хоронить на значительной глубине на специально выделенном острове. Само слово «карантин» произошло именно из средневекового венецианского диалекта и означает 40 дней изоляции для прибывших кораблей. Более того, опыт организации противоэпидемической борьбы в Венеции того времени даже сегодняшними специалистами признается настолько образцовым, что из него </w:t>
      </w:r>
      <w:hyperlink r:id="rId29" w:tgtFrame="_blank" w:history="1">
        <w:r w:rsidRPr="00422009">
          <w:rPr>
            <w:rStyle w:val="a7"/>
            <w:color w:val="0D85CC"/>
            <w:bdr w:val="none" w:sz="0" w:space="0" w:color="auto" w:frame="1"/>
          </w:rPr>
          <w:t>предложили</w:t>
        </w:r>
      </w:hyperlink>
      <w:r w:rsidRPr="00422009">
        <w:rPr>
          <w:color w:val="000000"/>
        </w:rPr>
        <w:t xml:space="preserve"> извлечь уроки в связи с современной вспышкой </w:t>
      </w:r>
      <w:proofErr w:type="spellStart"/>
      <w:r w:rsidRPr="00422009">
        <w:rPr>
          <w:color w:val="000000"/>
        </w:rPr>
        <w:t>Эболы</w:t>
      </w:r>
      <w:proofErr w:type="spellEnd"/>
      <w:r w:rsidRPr="00422009">
        <w:rPr>
          <w:color w:val="000000"/>
        </w:rPr>
        <w:t>.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>Этот опыт был постепенно позаимствован всей Европой. «Великая чума» в Лондоне XVII века сопровождалась запретом для заболевших покидать свои дома на карантинный период, равно как и введением норм по глубине чумных захоронений.</w:t>
      </w:r>
    </w:p>
    <w:p w:rsidR="00E71363" w:rsidRPr="00422009" w:rsidRDefault="00E71363" w:rsidP="00422009">
      <w:pPr>
        <w:pStyle w:val="3"/>
        <w:spacing w:before="0" w:beforeAutospacing="0" w:after="0" w:afterAutospacing="0"/>
        <w:jc w:val="both"/>
        <w:textAlignment w:val="baseline"/>
        <w:rPr>
          <w:b w:val="0"/>
          <w:bCs w:val="0"/>
          <w:color w:val="000000"/>
          <w:sz w:val="24"/>
          <w:szCs w:val="24"/>
        </w:rPr>
      </w:pPr>
      <w:r w:rsidRPr="00422009">
        <w:rPr>
          <w:rStyle w:val="a6"/>
          <w:b/>
          <w:bCs/>
          <w:color w:val="000000"/>
          <w:sz w:val="24"/>
          <w:szCs w:val="24"/>
          <w:bdr w:val="none" w:sz="0" w:space="0" w:color="auto" w:frame="1"/>
        </w:rPr>
        <w:t>До чего довел прогресс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>Чумные пандемии резко повысили интерес к медицине: вся Европа осознала важность этой науки. Особо любознательные медработники от ознакомления с античными теориями Галена перешли к практическим опытам по вскрытию трупов и — со второй половины XV века — к собственной теоретической работе.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>В начале Нового времени врачи выдвинули гипотезу, что миазмы, исходящие от земли, вызывают болезни тем легче, чем уязвимее к ним сам человек. Мытье же, расширяющее поры организма, сильно облегчает миазмам путь внутрь организма. Вердикт: все эти общественные купальни и бани не повышают шансы выжить.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 xml:space="preserve">Как суммировал Эразм </w:t>
      </w:r>
      <w:proofErr w:type="spellStart"/>
      <w:r w:rsidRPr="00422009">
        <w:rPr>
          <w:color w:val="000000"/>
        </w:rPr>
        <w:t>Роттердамский</w:t>
      </w:r>
      <w:proofErr w:type="spellEnd"/>
      <w:r w:rsidRPr="00422009">
        <w:rPr>
          <w:color w:val="000000"/>
        </w:rPr>
        <w:t xml:space="preserve">: </w:t>
      </w:r>
      <w:proofErr w:type="gramStart"/>
      <w:r w:rsidRPr="00422009">
        <w:rPr>
          <w:color w:val="000000"/>
        </w:rPr>
        <w:t>«Нет ничего более опасного, чем когда многие подвергают себя действию одного и того же пара, особенно когда их тела открыты жару…» Казалось логичным, что если болезни переносятся миазмами или «мельчайшими организмами, плавающими в воздухе», то пар (или газ) этот процесс ускоряет — ведь про то, что высокая температура убивает микробов, еще никто не знал!</w:t>
      </w:r>
      <w:proofErr w:type="gramEnd"/>
      <w:r w:rsidRPr="00422009">
        <w:rPr>
          <w:color w:val="000000"/>
        </w:rPr>
        <w:t xml:space="preserve"> К тому же, продолжает титан Возрождения, многие посетители таких мест «страдают инфекционными заболеваниями,… без сомнения многие из них больны сифилисом». Как </w:t>
      </w:r>
      <w:proofErr w:type="spellStart"/>
      <w:r w:rsidRPr="00422009">
        <w:rPr>
          <w:color w:val="000000"/>
        </w:rPr>
        <w:fldChar w:fldCharType="begin"/>
      </w:r>
      <w:r w:rsidRPr="00422009">
        <w:rPr>
          <w:color w:val="000000"/>
        </w:rPr>
        <w:instrText xml:space="preserve"> HYPERLINK "https://books.google.ru/books?id=mTXgAAAAMAAJ&amp;pg=PA193&amp;lpg=PA193&amp;dq=Desiderius+Erasmus+brabant+baths+scabbado&amp;source=bl&amp;ots=MuN2qZdfGo&amp;sig=HmoZ9Oi9qDykN-7k4fzBix2EJ9A&amp;hl=ru&amp;sa=X&amp;redir_esc=y" \l "v=onepage&amp;q=Desiderius%20Erasmus%20brabant%20baths%20scabbado&amp;f=false" \t "_blank" </w:instrText>
      </w:r>
      <w:r w:rsidRPr="00422009">
        <w:rPr>
          <w:color w:val="000000"/>
        </w:rPr>
        <w:fldChar w:fldCharType="separate"/>
      </w:r>
      <w:r w:rsidRPr="00422009">
        <w:rPr>
          <w:rStyle w:val="a7"/>
          <w:color w:val="0D85CC"/>
          <w:bdr w:val="none" w:sz="0" w:space="0" w:color="auto" w:frame="1"/>
        </w:rPr>
        <w:t>отмечает</w:t>
      </w:r>
      <w:r w:rsidRPr="00422009">
        <w:rPr>
          <w:color w:val="000000"/>
        </w:rPr>
        <w:fldChar w:fldCharType="end"/>
      </w:r>
      <w:r w:rsidRPr="00422009">
        <w:rPr>
          <w:color w:val="000000"/>
        </w:rPr>
        <w:t>Эразм</w:t>
      </w:r>
      <w:proofErr w:type="spellEnd"/>
      <w:r w:rsidRPr="00422009">
        <w:rPr>
          <w:color w:val="000000"/>
        </w:rPr>
        <w:t>, хотя обычай посещать бани и сохраняется (на 1526 год), он стремительно теряет популярность: «25 лет назад ничто в Брабанте не было так модно, как посещение бань, но теперь они везде вышли из моды, ведь сифилис научил нас держаться от них подальше».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 xml:space="preserve">Забавное наложение не совсем корректной гипотезы нарождавшейся современной медицины на эпидемию импортированного из Америки сифилиса </w:t>
      </w:r>
      <w:proofErr w:type="gramStart"/>
      <w:r w:rsidRPr="00422009">
        <w:rPr>
          <w:color w:val="000000"/>
        </w:rPr>
        <w:t>дало свои плоды</w:t>
      </w:r>
      <w:proofErr w:type="gramEnd"/>
      <w:r w:rsidRPr="00422009">
        <w:rPr>
          <w:color w:val="000000"/>
        </w:rPr>
        <w:t>: среди населения распространилось мнение, что мыться вредно. Разумеется, победа разума над безрассудным мытьем была не мгновенной. </w:t>
      </w:r>
      <w:hyperlink r:id="rId30" w:tgtFrame="_blank" w:history="1">
        <w:r w:rsidRPr="00422009">
          <w:rPr>
            <w:rStyle w:val="a7"/>
            <w:color w:val="0D85CC"/>
            <w:bdr w:val="none" w:sz="0" w:space="0" w:color="auto" w:frame="1"/>
          </w:rPr>
          <w:t>Дневник</w:t>
        </w:r>
      </w:hyperlink>
      <w:r w:rsidRPr="00422009">
        <w:rPr>
          <w:color w:val="000000"/>
        </w:rPr>
        <w:t> немецкого торговца Лукаса Рема фиксирует, что в мае-июне 1511 года он </w:t>
      </w:r>
      <w:hyperlink r:id="rId31" w:tgtFrame="_blank" w:history="1">
        <w:r w:rsidRPr="00422009">
          <w:rPr>
            <w:rStyle w:val="a7"/>
            <w:color w:val="0D85CC"/>
            <w:bdr w:val="none" w:sz="0" w:space="0" w:color="auto" w:frame="1"/>
          </w:rPr>
          <w:t>мылся 127 раз</w:t>
        </w:r>
      </w:hyperlink>
      <w:r w:rsidRPr="00422009">
        <w:rPr>
          <w:color w:val="000000"/>
        </w:rPr>
        <w:t> — существенно чаще, чем мы с вами.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>Ничего странного в этом нет: тогда совместное мытье в бане или купальне хозяин часто предлагал гостю (в том числе — во время торговых сделок), как наши современники предлагают выпивку. Но активная пропаганда сторонников модной теории миазмов меняла ситуацию. Всего через три десятка лет Генрих VIII уже запрещает бани в окрестностях Лондона.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>Итоги перехода от Средневековья к Новому времени в гигиеническом плане были печальны. Еще недавно регулярно мывшиеся европейцы часто вообще перестали делать это — </w:t>
      </w:r>
      <w:r w:rsidRPr="00422009">
        <w:rPr>
          <w:b/>
          <w:bCs/>
          <w:color w:val="000000"/>
          <w:bdr w:val="none" w:sz="0" w:space="0" w:color="auto" w:frame="1"/>
        </w:rPr>
        <w:t>врачи не советуют</w:t>
      </w:r>
      <w:r w:rsidRPr="00422009">
        <w:rPr>
          <w:color w:val="000000"/>
        </w:rPr>
        <w:t>! Учитывая, что другие рекомендации врачей того времени (например, строгий карантин во время лондонской Великой чумы XVII века) явно работали, то и к этим прислушивались.</w:t>
      </w:r>
    </w:p>
    <w:p w:rsidR="00422009" w:rsidRDefault="00422009" w:rsidP="00422009">
      <w:pPr>
        <w:pStyle w:val="3"/>
        <w:spacing w:before="0" w:beforeAutospacing="0" w:after="0" w:afterAutospacing="0"/>
        <w:jc w:val="both"/>
        <w:textAlignment w:val="baseline"/>
        <w:rPr>
          <w:rStyle w:val="a6"/>
          <w:b/>
          <w:bCs/>
          <w:color w:val="000000"/>
          <w:sz w:val="24"/>
          <w:szCs w:val="24"/>
          <w:bdr w:val="none" w:sz="0" w:space="0" w:color="auto" w:frame="1"/>
        </w:rPr>
      </w:pPr>
    </w:p>
    <w:p w:rsidR="00E71363" w:rsidRPr="00422009" w:rsidRDefault="00422009" w:rsidP="00422009">
      <w:pPr>
        <w:pStyle w:val="3"/>
        <w:spacing w:before="0" w:beforeAutospacing="0" w:after="0" w:afterAutospacing="0"/>
        <w:jc w:val="both"/>
        <w:textAlignment w:val="baseline"/>
        <w:rPr>
          <w:b w:val="0"/>
          <w:bCs w:val="0"/>
          <w:color w:val="000000"/>
          <w:sz w:val="24"/>
          <w:szCs w:val="24"/>
        </w:rPr>
      </w:pPr>
      <w:r>
        <w:rPr>
          <w:rStyle w:val="a6"/>
          <w:b/>
          <w:bCs/>
          <w:color w:val="000000"/>
          <w:sz w:val="24"/>
          <w:szCs w:val="24"/>
          <w:bdr w:val="none" w:sz="0" w:space="0" w:color="auto" w:frame="1"/>
        </w:rPr>
        <w:t>Текст 3</w:t>
      </w:r>
      <w:r w:rsidR="00E71363" w:rsidRPr="00422009">
        <w:rPr>
          <w:rStyle w:val="a6"/>
          <w:b/>
          <w:bCs/>
          <w:color w:val="000000"/>
          <w:sz w:val="24"/>
          <w:szCs w:val="24"/>
          <w:bdr w:val="none" w:sz="0" w:space="0" w:color="auto" w:frame="1"/>
        </w:rPr>
        <w:t>Чистые русские варвары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>Конечно, были и те, кто остался в стороне от столбовой дороги прогресса. Так, в конце XVI века просвещенный европеец, ученый выпускник Кембриджа, посланный с дипломатической миссией в варварскую Россию, </w:t>
      </w:r>
      <w:hyperlink r:id="rId32" w:tgtFrame="_blank" w:history="1">
        <w:r w:rsidRPr="00422009">
          <w:rPr>
            <w:rStyle w:val="a7"/>
            <w:color w:val="0D85CC"/>
            <w:bdr w:val="none" w:sz="0" w:space="0" w:color="auto" w:frame="1"/>
          </w:rPr>
          <w:t>корит московитов</w:t>
        </w:r>
      </w:hyperlink>
      <w:r w:rsidRPr="00422009">
        <w:rPr>
          <w:color w:val="000000"/>
        </w:rPr>
        <w:t> за незнание элементарных истин о вреде бань: «они ходят два или три раза в неделю в баню… кожа от холода и жара изменяется и сморщивается</w:t>
      </w:r>
      <w:proofErr w:type="gramStart"/>
      <w:r w:rsidRPr="00422009">
        <w:rPr>
          <w:color w:val="000000"/>
        </w:rPr>
        <w:t>… П</w:t>
      </w:r>
      <w:proofErr w:type="gramEnd"/>
      <w:r w:rsidRPr="00422009">
        <w:rPr>
          <w:color w:val="000000"/>
        </w:rPr>
        <w:t>о моему мнению, это происходит от того, что они постоянно сидят в жарких покоях, занимаются топкой бань и печей и часто парятся». Как видим, разум одержал победу над темными силами лишь в границах распространения западной цивилизации.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 xml:space="preserve">Впрочем, и там находились отдельные отсталые личности. Так, Элизабет </w:t>
      </w:r>
      <w:proofErr w:type="spellStart"/>
      <w:r w:rsidRPr="00422009">
        <w:rPr>
          <w:color w:val="000000"/>
        </w:rPr>
        <w:t>Пепис</w:t>
      </w:r>
      <w:proofErr w:type="spellEnd"/>
      <w:r w:rsidRPr="00422009">
        <w:rPr>
          <w:color w:val="000000"/>
        </w:rPr>
        <w:t>, жена крупного чиновника и автора знаменитого дневника о повседневной жизни лондонцев </w:t>
      </w:r>
      <w:proofErr w:type="spellStart"/>
      <w:r w:rsidRPr="00422009">
        <w:rPr>
          <w:color w:val="000000"/>
        </w:rPr>
        <w:fldChar w:fldCharType="begin"/>
      </w:r>
      <w:r w:rsidRPr="00422009">
        <w:rPr>
          <w:color w:val="000000"/>
        </w:rPr>
        <w:instrText xml:space="preserve"> HYPERLINK "https://ru.wikipedia.org/wiki/%D0%9F%D0%B8%D0%BF%D1%81,_%D0%A1%D1%8D%D0%BC%D1%8E%D1%8D%D0%BB" \t "_blank" </w:instrText>
      </w:r>
      <w:r w:rsidRPr="00422009">
        <w:rPr>
          <w:color w:val="000000"/>
        </w:rPr>
        <w:fldChar w:fldCharType="separate"/>
      </w:r>
      <w:r w:rsidRPr="00422009">
        <w:rPr>
          <w:rStyle w:val="a7"/>
          <w:color w:val="0D85CC"/>
          <w:bdr w:val="none" w:sz="0" w:space="0" w:color="auto" w:frame="1"/>
        </w:rPr>
        <w:t>Сэмюэла</w:t>
      </w:r>
      <w:proofErr w:type="spellEnd"/>
      <w:r w:rsidRPr="00422009">
        <w:rPr>
          <w:rStyle w:val="a7"/>
          <w:color w:val="0D85CC"/>
          <w:bdr w:val="none" w:sz="0" w:space="0" w:color="auto" w:frame="1"/>
        </w:rPr>
        <w:t xml:space="preserve"> </w:t>
      </w:r>
      <w:proofErr w:type="spellStart"/>
      <w:r w:rsidRPr="00422009">
        <w:rPr>
          <w:rStyle w:val="a7"/>
          <w:color w:val="0D85CC"/>
          <w:bdr w:val="none" w:sz="0" w:space="0" w:color="auto" w:frame="1"/>
        </w:rPr>
        <w:t>Пеписа</w:t>
      </w:r>
      <w:proofErr w:type="spellEnd"/>
      <w:r w:rsidRPr="00422009">
        <w:rPr>
          <w:color w:val="000000"/>
        </w:rPr>
        <w:fldChar w:fldCharType="end"/>
      </w:r>
      <w:r w:rsidRPr="00422009">
        <w:rPr>
          <w:color w:val="000000"/>
        </w:rPr>
        <w:t> (1633-1703), после брака </w:t>
      </w:r>
      <w:hyperlink r:id="rId33" w:tgtFrame="_blank" w:history="1">
        <w:r w:rsidRPr="00422009">
          <w:rPr>
            <w:rStyle w:val="a7"/>
            <w:color w:val="0D85CC"/>
            <w:bdr w:val="none" w:sz="0" w:space="0" w:color="auto" w:frame="1"/>
          </w:rPr>
          <w:t>отказала мужу в близости</w:t>
        </w:r>
      </w:hyperlink>
      <w:r w:rsidRPr="00422009">
        <w:rPr>
          <w:color w:val="000000"/>
        </w:rPr>
        <w:t xml:space="preserve">, пока тот, наконец, не помоется. Конечно, супруг согласился не сразу. Но потерпев три дня, сдался и подверг свое здоровье риску атаки через «открывшиеся поры». Учитывая, что в своем дневнике </w:t>
      </w:r>
      <w:proofErr w:type="spellStart"/>
      <w:r w:rsidRPr="00422009">
        <w:rPr>
          <w:color w:val="000000"/>
        </w:rPr>
        <w:t>Пепис</w:t>
      </w:r>
      <w:proofErr w:type="spellEnd"/>
      <w:r w:rsidRPr="00422009">
        <w:rPr>
          <w:color w:val="000000"/>
        </w:rPr>
        <w:t xml:space="preserve"> описывает себя как чрезвычайно компанейского человека, можно предположить, что реакция его жены была весьма нетипичной для того времени.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 xml:space="preserve">Средневековый европеец явно был менее «блохастым», чем человек Нового времени, когда размах чумных пандемий резко сократился. Следовательно, причины ужасающей смертности от этой болезни в Средние века в чем-то другом. Может, дело в том, что не было канализации? Однако в Новгороде еще до чумы XIV века существовала развитая канализационная сеть с закрытыми трубами. Тем не </w:t>
      </w:r>
      <w:proofErr w:type="gramStart"/>
      <w:r w:rsidRPr="00422009">
        <w:rPr>
          <w:color w:val="000000"/>
        </w:rPr>
        <w:t>менее</w:t>
      </w:r>
      <w:proofErr w:type="gramEnd"/>
      <w:r w:rsidRPr="00422009">
        <w:rPr>
          <w:color w:val="000000"/>
        </w:rPr>
        <w:t xml:space="preserve"> болезнь не минула этот город. И по вполне понятной причине: от Франции и дальше на север она шла в основном в легочной форме — от человека к человеку. Европейский обычай выливать отходы в открытые сточные канавы мог способствовать размножению крыс, но никак не влиял на инфицирование человеком.</w:t>
      </w:r>
    </w:p>
    <w:p w:rsidR="00E71363" w:rsidRPr="00422009" w:rsidRDefault="00E71363" w:rsidP="00422009">
      <w:pPr>
        <w:pStyle w:val="3"/>
        <w:spacing w:before="0" w:beforeAutospacing="0" w:after="0" w:afterAutospacing="0"/>
        <w:jc w:val="both"/>
        <w:textAlignment w:val="baseline"/>
        <w:rPr>
          <w:b w:val="0"/>
          <w:bCs w:val="0"/>
          <w:color w:val="000000"/>
          <w:sz w:val="24"/>
          <w:szCs w:val="24"/>
        </w:rPr>
      </w:pPr>
      <w:r w:rsidRPr="00422009">
        <w:rPr>
          <w:rStyle w:val="a6"/>
          <w:b/>
          <w:bCs/>
          <w:color w:val="000000"/>
          <w:sz w:val="24"/>
          <w:szCs w:val="24"/>
          <w:bdr w:val="none" w:sz="0" w:space="0" w:color="auto" w:frame="1"/>
        </w:rPr>
        <w:t>О пользе вреда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 xml:space="preserve">Чума вызвала самые крупные и губительные эпидемии в истории человечества — сопоставимые по последствиям с мировыми войнами. Однако даже несмотря на отсутствие систематических медицинских познаний, люди уже в Средние века смогли выработать достаточно </w:t>
      </w:r>
      <w:proofErr w:type="gramStart"/>
      <w:r w:rsidRPr="00422009">
        <w:rPr>
          <w:color w:val="000000"/>
        </w:rPr>
        <w:t>целесообразную</w:t>
      </w:r>
      <w:proofErr w:type="gramEnd"/>
      <w:r w:rsidRPr="00422009">
        <w:rPr>
          <w:color w:val="000000"/>
        </w:rPr>
        <w:t xml:space="preserve"> систем мер по карантину и захоронениям умерших, что позволяло встретить последующие чумные волны во всеоружии. Ни одна из эпидемий больше не уносила основную часть населения крупных западноевропейских стран, а обострившемуся общественному интересу к проблеме болезней мы фактически обязаны возникновением современной медицины, занявшейся не только изучением трактатов древних, но и самого человеческого тела.</w:t>
      </w:r>
    </w:p>
    <w:p w:rsidR="00E71363" w:rsidRPr="00422009" w:rsidRDefault="00E71363" w:rsidP="00422009">
      <w:pPr>
        <w:pStyle w:val="a5"/>
        <w:spacing w:before="0" w:beforeAutospacing="0" w:after="0" w:afterAutospacing="0"/>
        <w:jc w:val="both"/>
        <w:textAlignment w:val="baseline"/>
        <w:rPr>
          <w:color w:val="000000"/>
        </w:rPr>
      </w:pPr>
      <w:r w:rsidRPr="00422009">
        <w:rPr>
          <w:color w:val="000000"/>
        </w:rPr>
        <w:t xml:space="preserve">На этом пути были и не самые удачные шаги — ошибочная теория миазмов на пару столетий действительно сделала жизнь европейцев почти такой же смердящей, как ее описал Патрик </w:t>
      </w:r>
      <w:proofErr w:type="spellStart"/>
      <w:r w:rsidRPr="00422009">
        <w:rPr>
          <w:color w:val="000000"/>
        </w:rPr>
        <w:t>Зюскинд</w:t>
      </w:r>
      <w:proofErr w:type="spellEnd"/>
      <w:r w:rsidRPr="00422009">
        <w:rPr>
          <w:color w:val="000000"/>
        </w:rPr>
        <w:t xml:space="preserve"> в своем «Парфюмере». </w:t>
      </w:r>
      <w:proofErr w:type="gramStart"/>
      <w:r w:rsidRPr="00422009">
        <w:rPr>
          <w:color w:val="000000"/>
        </w:rPr>
        <w:t>Но</w:t>
      </w:r>
      <w:proofErr w:type="gramEnd"/>
      <w:r w:rsidRPr="00422009">
        <w:rPr>
          <w:color w:val="000000"/>
        </w:rPr>
        <w:t xml:space="preserve"> в конечном счете даже это принесло пользу, заставив Лондон и Париж во второй половине XIX бороться с «миазмами» созданием эффективных канализационных систем и сделав большие города местом, где люди, наконец, смогли ходить, не зажимая носы.</w:t>
      </w:r>
    </w:p>
    <w:p w:rsidR="00422009" w:rsidRDefault="00E71363" w:rsidP="00422009">
      <w:pPr>
        <w:pStyle w:val="b-topiccontentauthor"/>
        <w:spacing w:before="0" w:beforeAutospacing="0" w:after="0" w:afterAutospacing="0"/>
        <w:textAlignment w:val="baseline"/>
        <w:rPr>
          <w:rStyle w:val="name"/>
          <w:color w:val="000000"/>
          <w:bdr w:val="none" w:sz="0" w:space="0" w:color="auto" w:frame="1"/>
        </w:rPr>
      </w:pPr>
      <w:r w:rsidRPr="00422009">
        <w:rPr>
          <w:rStyle w:val="name"/>
          <w:color w:val="000000"/>
          <w:bdr w:val="none" w:sz="0" w:space="0" w:color="auto" w:frame="1"/>
        </w:rPr>
        <w:t> </w:t>
      </w:r>
    </w:p>
    <w:p w:rsidR="00E71363" w:rsidRPr="00422009" w:rsidRDefault="00E71363" w:rsidP="00422009">
      <w:pPr>
        <w:pStyle w:val="b-topiccontentauthor"/>
        <w:spacing w:before="0" w:beforeAutospacing="0" w:after="0" w:afterAutospacing="0"/>
        <w:textAlignment w:val="baseline"/>
        <w:rPr>
          <w:color w:val="000000"/>
        </w:rPr>
      </w:pPr>
      <w:r w:rsidRPr="00422009">
        <w:rPr>
          <w:rStyle w:val="name"/>
          <w:color w:val="000000"/>
          <w:bdr w:val="none" w:sz="0" w:space="0" w:color="auto" w:frame="1"/>
        </w:rPr>
        <w:t>Источник: </w:t>
      </w:r>
      <w:hyperlink r:id="rId34" w:tgtFrame="_blank" w:history="1">
        <w:r w:rsidRPr="00422009">
          <w:rPr>
            <w:rStyle w:val="a7"/>
            <w:color w:val="0D85CC"/>
            <w:bdr w:val="none" w:sz="0" w:space="0" w:color="auto" w:frame="1"/>
          </w:rPr>
          <w:t>А. Березин lenta.ru</w:t>
        </w:r>
      </w:hyperlink>
    </w:p>
    <w:p w:rsidR="00E71363" w:rsidRPr="00422009" w:rsidRDefault="00E71363" w:rsidP="00422009">
      <w:pPr>
        <w:jc w:val="both"/>
        <w:rPr>
          <w:color w:val="auto"/>
        </w:rPr>
      </w:pPr>
    </w:p>
    <w:sectPr w:rsidR="00E71363" w:rsidRPr="00422009" w:rsidSect="003B6177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2517F"/>
    <w:multiLevelType w:val="multilevel"/>
    <w:tmpl w:val="8BCEE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BE4130"/>
    <w:multiLevelType w:val="multilevel"/>
    <w:tmpl w:val="3BC67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F46047"/>
    <w:multiLevelType w:val="multilevel"/>
    <w:tmpl w:val="AF028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D97420"/>
    <w:multiLevelType w:val="hybridMultilevel"/>
    <w:tmpl w:val="9E0E11A2"/>
    <w:lvl w:ilvl="0" w:tplc="DF0C7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C5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2B4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844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CE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9AA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4A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25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962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2290F9B"/>
    <w:multiLevelType w:val="hybridMultilevel"/>
    <w:tmpl w:val="5B58A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931757"/>
    <w:multiLevelType w:val="hybridMultilevel"/>
    <w:tmpl w:val="CF826686"/>
    <w:lvl w:ilvl="0" w:tplc="976694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42D"/>
    <w:rsid w:val="00004850"/>
    <w:rsid w:val="00021B29"/>
    <w:rsid w:val="00023951"/>
    <w:rsid w:val="00026784"/>
    <w:rsid w:val="00033A8F"/>
    <w:rsid w:val="00045B7D"/>
    <w:rsid w:val="0008560D"/>
    <w:rsid w:val="00091D4B"/>
    <w:rsid w:val="000A33E2"/>
    <w:rsid w:val="000A4232"/>
    <w:rsid w:val="000B38D8"/>
    <w:rsid w:val="000C01B2"/>
    <w:rsid w:val="000F05BB"/>
    <w:rsid w:val="00112A0C"/>
    <w:rsid w:val="001134C3"/>
    <w:rsid w:val="001234D8"/>
    <w:rsid w:val="00132D66"/>
    <w:rsid w:val="00136D27"/>
    <w:rsid w:val="00145D63"/>
    <w:rsid w:val="00145E3F"/>
    <w:rsid w:val="001464E5"/>
    <w:rsid w:val="001504AE"/>
    <w:rsid w:val="0015696C"/>
    <w:rsid w:val="00162A35"/>
    <w:rsid w:val="00184D6F"/>
    <w:rsid w:val="001B3799"/>
    <w:rsid w:val="001D1BA7"/>
    <w:rsid w:val="001D66E2"/>
    <w:rsid w:val="001E40A6"/>
    <w:rsid w:val="00213DE2"/>
    <w:rsid w:val="00222AA3"/>
    <w:rsid w:val="00240BE4"/>
    <w:rsid w:val="00263A50"/>
    <w:rsid w:val="00271FD7"/>
    <w:rsid w:val="002756CC"/>
    <w:rsid w:val="002930A6"/>
    <w:rsid w:val="002A29EF"/>
    <w:rsid w:val="002F4F4E"/>
    <w:rsid w:val="002F5C2B"/>
    <w:rsid w:val="002F6531"/>
    <w:rsid w:val="003075B4"/>
    <w:rsid w:val="00321A2D"/>
    <w:rsid w:val="00321F6E"/>
    <w:rsid w:val="00335493"/>
    <w:rsid w:val="00335D85"/>
    <w:rsid w:val="0034299F"/>
    <w:rsid w:val="00342DDF"/>
    <w:rsid w:val="0034555E"/>
    <w:rsid w:val="003560DA"/>
    <w:rsid w:val="00360614"/>
    <w:rsid w:val="00361FD0"/>
    <w:rsid w:val="003620A1"/>
    <w:rsid w:val="0036676F"/>
    <w:rsid w:val="00367F9F"/>
    <w:rsid w:val="00377D89"/>
    <w:rsid w:val="003806A3"/>
    <w:rsid w:val="00385DCD"/>
    <w:rsid w:val="003A5263"/>
    <w:rsid w:val="003A6B3E"/>
    <w:rsid w:val="003B6177"/>
    <w:rsid w:val="003B6596"/>
    <w:rsid w:val="003B6FEC"/>
    <w:rsid w:val="003C4E83"/>
    <w:rsid w:val="003E4D8C"/>
    <w:rsid w:val="00403AD4"/>
    <w:rsid w:val="00417135"/>
    <w:rsid w:val="00421DE2"/>
    <w:rsid w:val="00422009"/>
    <w:rsid w:val="00423B80"/>
    <w:rsid w:val="00424244"/>
    <w:rsid w:val="00427DC4"/>
    <w:rsid w:val="0043046B"/>
    <w:rsid w:val="004653B9"/>
    <w:rsid w:val="0047441E"/>
    <w:rsid w:val="00476290"/>
    <w:rsid w:val="00490990"/>
    <w:rsid w:val="00495AE5"/>
    <w:rsid w:val="004A00B7"/>
    <w:rsid w:val="004C2B3D"/>
    <w:rsid w:val="004C4CD9"/>
    <w:rsid w:val="004D193F"/>
    <w:rsid w:val="004D768F"/>
    <w:rsid w:val="004E2086"/>
    <w:rsid w:val="004F4E7A"/>
    <w:rsid w:val="00505C34"/>
    <w:rsid w:val="00512B74"/>
    <w:rsid w:val="00526CAF"/>
    <w:rsid w:val="00554FE9"/>
    <w:rsid w:val="00563133"/>
    <w:rsid w:val="005638DD"/>
    <w:rsid w:val="00566C3B"/>
    <w:rsid w:val="005754FA"/>
    <w:rsid w:val="005822A5"/>
    <w:rsid w:val="005845DB"/>
    <w:rsid w:val="00584BE8"/>
    <w:rsid w:val="0059275C"/>
    <w:rsid w:val="005A65C5"/>
    <w:rsid w:val="005A7AD6"/>
    <w:rsid w:val="005B3768"/>
    <w:rsid w:val="005B627A"/>
    <w:rsid w:val="005B7764"/>
    <w:rsid w:val="005B7ED1"/>
    <w:rsid w:val="005D07E7"/>
    <w:rsid w:val="005D7207"/>
    <w:rsid w:val="005F0DA0"/>
    <w:rsid w:val="005F718E"/>
    <w:rsid w:val="005F75B6"/>
    <w:rsid w:val="006001CF"/>
    <w:rsid w:val="006179BE"/>
    <w:rsid w:val="00621863"/>
    <w:rsid w:val="00621F0F"/>
    <w:rsid w:val="00625419"/>
    <w:rsid w:val="0063475B"/>
    <w:rsid w:val="00665E09"/>
    <w:rsid w:val="006718D9"/>
    <w:rsid w:val="0068027D"/>
    <w:rsid w:val="006D224A"/>
    <w:rsid w:val="007079CA"/>
    <w:rsid w:val="00720D10"/>
    <w:rsid w:val="00727691"/>
    <w:rsid w:val="007313ED"/>
    <w:rsid w:val="00733BD7"/>
    <w:rsid w:val="00744AF2"/>
    <w:rsid w:val="00745924"/>
    <w:rsid w:val="00761584"/>
    <w:rsid w:val="00761BA2"/>
    <w:rsid w:val="0079728E"/>
    <w:rsid w:val="007A142D"/>
    <w:rsid w:val="007A4C48"/>
    <w:rsid w:val="007B2CD4"/>
    <w:rsid w:val="007B47EE"/>
    <w:rsid w:val="007C05A6"/>
    <w:rsid w:val="007C1DF2"/>
    <w:rsid w:val="007C4EB9"/>
    <w:rsid w:val="007D1C88"/>
    <w:rsid w:val="007E5209"/>
    <w:rsid w:val="008034F1"/>
    <w:rsid w:val="0081477B"/>
    <w:rsid w:val="00816361"/>
    <w:rsid w:val="0081776F"/>
    <w:rsid w:val="00834D8B"/>
    <w:rsid w:val="00873EAA"/>
    <w:rsid w:val="008835A7"/>
    <w:rsid w:val="008913B1"/>
    <w:rsid w:val="008952ED"/>
    <w:rsid w:val="008A3BC9"/>
    <w:rsid w:val="008B0F40"/>
    <w:rsid w:val="008B6778"/>
    <w:rsid w:val="008D362A"/>
    <w:rsid w:val="008D5904"/>
    <w:rsid w:val="008F01BA"/>
    <w:rsid w:val="00905C6C"/>
    <w:rsid w:val="0094208D"/>
    <w:rsid w:val="009438F1"/>
    <w:rsid w:val="009478CE"/>
    <w:rsid w:val="00970CBD"/>
    <w:rsid w:val="00991C84"/>
    <w:rsid w:val="00997F19"/>
    <w:rsid w:val="009C5645"/>
    <w:rsid w:val="009E186E"/>
    <w:rsid w:val="009E2EDE"/>
    <w:rsid w:val="009E3783"/>
    <w:rsid w:val="009E4CC2"/>
    <w:rsid w:val="00A017E4"/>
    <w:rsid w:val="00A03A00"/>
    <w:rsid w:val="00A155E4"/>
    <w:rsid w:val="00A24E83"/>
    <w:rsid w:val="00A3165C"/>
    <w:rsid w:val="00A4197A"/>
    <w:rsid w:val="00A626F7"/>
    <w:rsid w:val="00A63017"/>
    <w:rsid w:val="00A63F84"/>
    <w:rsid w:val="00A644FD"/>
    <w:rsid w:val="00A66E54"/>
    <w:rsid w:val="00A72B2B"/>
    <w:rsid w:val="00A767ED"/>
    <w:rsid w:val="00A76A53"/>
    <w:rsid w:val="00A95487"/>
    <w:rsid w:val="00AC5789"/>
    <w:rsid w:val="00AD183A"/>
    <w:rsid w:val="00AD26F7"/>
    <w:rsid w:val="00B1043E"/>
    <w:rsid w:val="00B14695"/>
    <w:rsid w:val="00B379F8"/>
    <w:rsid w:val="00B54281"/>
    <w:rsid w:val="00B600DF"/>
    <w:rsid w:val="00B61B96"/>
    <w:rsid w:val="00B674AE"/>
    <w:rsid w:val="00B7404F"/>
    <w:rsid w:val="00B845E4"/>
    <w:rsid w:val="00B96CC1"/>
    <w:rsid w:val="00BA153E"/>
    <w:rsid w:val="00BC1656"/>
    <w:rsid w:val="00BC650C"/>
    <w:rsid w:val="00C0121A"/>
    <w:rsid w:val="00C02664"/>
    <w:rsid w:val="00C10197"/>
    <w:rsid w:val="00C205DF"/>
    <w:rsid w:val="00C20B3C"/>
    <w:rsid w:val="00C21CBE"/>
    <w:rsid w:val="00C23C7F"/>
    <w:rsid w:val="00C51F17"/>
    <w:rsid w:val="00C61E03"/>
    <w:rsid w:val="00C64241"/>
    <w:rsid w:val="00C64D32"/>
    <w:rsid w:val="00C80906"/>
    <w:rsid w:val="00C91BFF"/>
    <w:rsid w:val="00C91C8E"/>
    <w:rsid w:val="00C97D11"/>
    <w:rsid w:val="00CA22A0"/>
    <w:rsid w:val="00CB1C68"/>
    <w:rsid w:val="00CB6CF0"/>
    <w:rsid w:val="00CC0EAD"/>
    <w:rsid w:val="00CC1A28"/>
    <w:rsid w:val="00CC3DFC"/>
    <w:rsid w:val="00CC5283"/>
    <w:rsid w:val="00CC763F"/>
    <w:rsid w:val="00CD537F"/>
    <w:rsid w:val="00CF2DA2"/>
    <w:rsid w:val="00D27C1A"/>
    <w:rsid w:val="00D315CB"/>
    <w:rsid w:val="00D4722C"/>
    <w:rsid w:val="00D557CA"/>
    <w:rsid w:val="00D80F75"/>
    <w:rsid w:val="00D9033D"/>
    <w:rsid w:val="00DA1646"/>
    <w:rsid w:val="00DB69E7"/>
    <w:rsid w:val="00DD2AB3"/>
    <w:rsid w:val="00DE3E7E"/>
    <w:rsid w:val="00DE7ACC"/>
    <w:rsid w:val="00DF4BAA"/>
    <w:rsid w:val="00E07A2E"/>
    <w:rsid w:val="00E251DB"/>
    <w:rsid w:val="00E360D3"/>
    <w:rsid w:val="00E37CB6"/>
    <w:rsid w:val="00E453B5"/>
    <w:rsid w:val="00E55D41"/>
    <w:rsid w:val="00E60B48"/>
    <w:rsid w:val="00E71363"/>
    <w:rsid w:val="00E72E37"/>
    <w:rsid w:val="00E769D4"/>
    <w:rsid w:val="00E857C6"/>
    <w:rsid w:val="00EC0B92"/>
    <w:rsid w:val="00ED2ADC"/>
    <w:rsid w:val="00EE02A1"/>
    <w:rsid w:val="00EF6430"/>
    <w:rsid w:val="00F04980"/>
    <w:rsid w:val="00F10554"/>
    <w:rsid w:val="00F107E5"/>
    <w:rsid w:val="00F20E0F"/>
    <w:rsid w:val="00F25ED5"/>
    <w:rsid w:val="00F30C59"/>
    <w:rsid w:val="00F311E8"/>
    <w:rsid w:val="00F321D0"/>
    <w:rsid w:val="00F336BF"/>
    <w:rsid w:val="00F355F4"/>
    <w:rsid w:val="00F50109"/>
    <w:rsid w:val="00F5131E"/>
    <w:rsid w:val="00F5346C"/>
    <w:rsid w:val="00F540A5"/>
    <w:rsid w:val="00F73178"/>
    <w:rsid w:val="00F73A4B"/>
    <w:rsid w:val="00F76B37"/>
    <w:rsid w:val="00F84C2E"/>
    <w:rsid w:val="00F971F7"/>
    <w:rsid w:val="00F97F09"/>
    <w:rsid w:val="00FA4EAA"/>
    <w:rsid w:val="00FB2347"/>
    <w:rsid w:val="00FC54F7"/>
    <w:rsid w:val="00FD01B2"/>
    <w:rsid w:val="00FE7522"/>
    <w:rsid w:val="00FF55A8"/>
    <w:rsid w:val="00FF7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A00"/>
    <w:rPr>
      <w:color w:val="0000FF"/>
      <w:sz w:val="24"/>
      <w:szCs w:val="24"/>
    </w:rPr>
  </w:style>
  <w:style w:type="paragraph" w:styleId="1">
    <w:name w:val="heading 1"/>
    <w:basedOn w:val="a"/>
    <w:next w:val="a"/>
    <w:link w:val="10"/>
    <w:qFormat/>
    <w:rsid w:val="008147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E02A1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E02A1"/>
    <w:pPr>
      <w:spacing w:before="100" w:beforeAutospacing="1" w:after="100" w:afterAutospacing="1"/>
      <w:outlineLvl w:val="2"/>
    </w:pPr>
    <w:rPr>
      <w:b/>
      <w:bCs/>
      <w:color w:val="auto"/>
      <w:sz w:val="27"/>
      <w:szCs w:val="27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1477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03A00"/>
    <w:rPr>
      <w:i/>
      <w:iCs/>
    </w:rPr>
  </w:style>
  <w:style w:type="paragraph" w:styleId="a4">
    <w:name w:val="List Paragraph"/>
    <w:basedOn w:val="a"/>
    <w:uiPriority w:val="34"/>
    <w:qFormat/>
    <w:rsid w:val="00A03A00"/>
    <w:pPr>
      <w:ind w:left="720"/>
      <w:contextualSpacing/>
    </w:pPr>
    <w:rPr>
      <w:color w:val="auto"/>
    </w:rPr>
  </w:style>
  <w:style w:type="paragraph" w:styleId="a5">
    <w:name w:val="Normal (Web)"/>
    <w:basedOn w:val="a"/>
    <w:uiPriority w:val="99"/>
    <w:unhideWhenUsed/>
    <w:rsid w:val="00EE02A1"/>
    <w:pPr>
      <w:spacing w:before="100" w:beforeAutospacing="1" w:after="100" w:afterAutospacing="1"/>
    </w:pPr>
    <w:rPr>
      <w:color w:val="auto"/>
      <w:lang w:eastAsia="ru-RU"/>
    </w:rPr>
  </w:style>
  <w:style w:type="character" w:styleId="a6">
    <w:name w:val="Strong"/>
    <w:basedOn w:val="a0"/>
    <w:uiPriority w:val="22"/>
    <w:qFormat/>
    <w:rsid w:val="00EE02A1"/>
    <w:rPr>
      <w:b/>
      <w:bCs/>
    </w:rPr>
  </w:style>
  <w:style w:type="character" w:styleId="a7">
    <w:name w:val="Hyperlink"/>
    <w:basedOn w:val="a0"/>
    <w:uiPriority w:val="99"/>
    <w:semiHidden/>
    <w:unhideWhenUsed/>
    <w:rsid w:val="00EE02A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E02A1"/>
    <w:rPr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E02A1"/>
    <w:rPr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8147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81477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ondate">
    <w:name w:val="ondate"/>
    <w:basedOn w:val="a0"/>
    <w:rsid w:val="0081477B"/>
  </w:style>
  <w:style w:type="character" w:customStyle="1" w:styleId="entry-date">
    <w:name w:val="entry-date"/>
    <w:basedOn w:val="a0"/>
    <w:rsid w:val="0081477B"/>
  </w:style>
  <w:style w:type="character" w:customStyle="1" w:styleId="blsep">
    <w:name w:val="bl_sep"/>
    <w:basedOn w:val="a0"/>
    <w:rsid w:val="0081477B"/>
  </w:style>
  <w:style w:type="character" w:customStyle="1" w:styleId="blcateg">
    <w:name w:val="bl_categ"/>
    <w:basedOn w:val="a0"/>
    <w:rsid w:val="0081477B"/>
  </w:style>
  <w:style w:type="paragraph" w:styleId="a8">
    <w:name w:val="Balloon Text"/>
    <w:basedOn w:val="a"/>
    <w:link w:val="a9"/>
    <w:uiPriority w:val="99"/>
    <w:semiHidden/>
    <w:unhideWhenUsed/>
    <w:rsid w:val="008147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477B"/>
    <w:rPr>
      <w:rFonts w:ascii="Tahoma" w:hAnsi="Tahoma" w:cs="Tahoma"/>
      <w:color w:val="0000FF"/>
      <w:sz w:val="16"/>
      <w:szCs w:val="16"/>
    </w:rPr>
  </w:style>
  <w:style w:type="paragraph" w:customStyle="1" w:styleId="ng-scope">
    <w:name w:val="ng-scope"/>
    <w:basedOn w:val="a"/>
    <w:rsid w:val="00495AE5"/>
    <w:pPr>
      <w:spacing w:before="100" w:beforeAutospacing="1" w:after="100" w:afterAutospacing="1"/>
    </w:pPr>
    <w:rPr>
      <w:color w:val="auto"/>
      <w:lang w:eastAsia="ru-RU"/>
    </w:rPr>
  </w:style>
  <w:style w:type="paragraph" w:customStyle="1" w:styleId="b-topiccontentauthor">
    <w:name w:val="b-topic__content__author"/>
    <w:basedOn w:val="a"/>
    <w:rsid w:val="00E71363"/>
    <w:pPr>
      <w:spacing w:before="100" w:beforeAutospacing="1" w:after="100" w:afterAutospacing="1"/>
    </w:pPr>
    <w:rPr>
      <w:color w:val="auto"/>
      <w:lang w:eastAsia="ru-RU"/>
    </w:rPr>
  </w:style>
  <w:style w:type="character" w:customStyle="1" w:styleId="name">
    <w:name w:val="name"/>
    <w:basedOn w:val="a0"/>
    <w:rsid w:val="00E713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A00"/>
    <w:rPr>
      <w:color w:val="0000FF"/>
      <w:sz w:val="24"/>
      <w:szCs w:val="24"/>
    </w:rPr>
  </w:style>
  <w:style w:type="paragraph" w:styleId="1">
    <w:name w:val="heading 1"/>
    <w:basedOn w:val="a"/>
    <w:next w:val="a"/>
    <w:link w:val="10"/>
    <w:qFormat/>
    <w:rsid w:val="008147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E02A1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E02A1"/>
    <w:pPr>
      <w:spacing w:before="100" w:beforeAutospacing="1" w:after="100" w:afterAutospacing="1"/>
      <w:outlineLvl w:val="2"/>
    </w:pPr>
    <w:rPr>
      <w:b/>
      <w:bCs/>
      <w:color w:val="auto"/>
      <w:sz w:val="27"/>
      <w:szCs w:val="27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1477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03A00"/>
    <w:rPr>
      <w:i/>
      <w:iCs/>
    </w:rPr>
  </w:style>
  <w:style w:type="paragraph" w:styleId="a4">
    <w:name w:val="List Paragraph"/>
    <w:basedOn w:val="a"/>
    <w:uiPriority w:val="34"/>
    <w:qFormat/>
    <w:rsid w:val="00A03A00"/>
    <w:pPr>
      <w:ind w:left="720"/>
      <w:contextualSpacing/>
    </w:pPr>
    <w:rPr>
      <w:color w:val="auto"/>
    </w:rPr>
  </w:style>
  <w:style w:type="paragraph" w:styleId="a5">
    <w:name w:val="Normal (Web)"/>
    <w:basedOn w:val="a"/>
    <w:uiPriority w:val="99"/>
    <w:unhideWhenUsed/>
    <w:rsid w:val="00EE02A1"/>
    <w:pPr>
      <w:spacing w:before="100" w:beforeAutospacing="1" w:after="100" w:afterAutospacing="1"/>
    </w:pPr>
    <w:rPr>
      <w:color w:val="auto"/>
      <w:lang w:eastAsia="ru-RU"/>
    </w:rPr>
  </w:style>
  <w:style w:type="character" w:styleId="a6">
    <w:name w:val="Strong"/>
    <w:basedOn w:val="a0"/>
    <w:uiPriority w:val="22"/>
    <w:qFormat/>
    <w:rsid w:val="00EE02A1"/>
    <w:rPr>
      <w:b/>
      <w:bCs/>
    </w:rPr>
  </w:style>
  <w:style w:type="character" w:styleId="a7">
    <w:name w:val="Hyperlink"/>
    <w:basedOn w:val="a0"/>
    <w:uiPriority w:val="99"/>
    <w:semiHidden/>
    <w:unhideWhenUsed/>
    <w:rsid w:val="00EE02A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E02A1"/>
    <w:rPr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E02A1"/>
    <w:rPr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8147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81477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ondate">
    <w:name w:val="ondate"/>
    <w:basedOn w:val="a0"/>
    <w:rsid w:val="0081477B"/>
  </w:style>
  <w:style w:type="character" w:customStyle="1" w:styleId="entry-date">
    <w:name w:val="entry-date"/>
    <w:basedOn w:val="a0"/>
    <w:rsid w:val="0081477B"/>
  </w:style>
  <w:style w:type="character" w:customStyle="1" w:styleId="blsep">
    <w:name w:val="bl_sep"/>
    <w:basedOn w:val="a0"/>
    <w:rsid w:val="0081477B"/>
  </w:style>
  <w:style w:type="character" w:customStyle="1" w:styleId="blcateg">
    <w:name w:val="bl_categ"/>
    <w:basedOn w:val="a0"/>
    <w:rsid w:val="0081477B"/>
  </w:style>
  <w:style w:type="paragraph" w:styleId="a8">
    <w:name w:val="Balloon Text"/>
    <w:basedOn w:val="a"/>
    <w:link w:val="a9"/>
    <w:uiPriority w:val="99"/>
    <w:semiHidden/>
    <w:unhideWhenUsed/>
    <w:rsid w:val="008147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477B"/>
    <w:rPr>
      <w:rFonts w:ascii="Tahoma" w:hAnsi="Tahoma" w:cs="Tahoma"/>
      <w:color w:val="0000FF"/>
      <w:sz w:val="16"/>
      <w:szCs w:val="16"/>
    </w:rPr>
  </w:style>
  <w:style w:type="paragraph" w:customStyle="1" w:styleId="ng-scope">
    <w:name w:val="ng-scope"/>
    <w:basedOn w:val="a"/>
    <w:rsid w:val="00495AE5"/>
    <w:pPr>
      <w:spacing w:before="100" w:beforeAutospacing="1" w:after="100" w:afterAutospacing="1"/>
    </w:pPr>
    <w:rPr>
      <w:color w:val="auto"/>
      <w:lang w:eastAsia="ru-RU"/>
    </w:rPr>
  </w:style>
  <w:style w:type="paragraph" w:customStyle="1" w:styleId="b-topiccontentauthor">
    <w:name w:val="b-topic__content__author"/>
    <w:basedOn w:val="a"/>
    <w:rsid w:val="00E71363"/>
    <w:pPr>
      <w:spacing w:before="100" w:beforeAutospacing="1" w:after="100" w:afterAutospacing="1"/>
    </w:pPr>
    <w:rPr>
      <w:color w:val="auto"/>
      <w:lang w:eastAsia="ru-RU"/>
    </w:rPr>
  </w:style>
  <w:style w:type="character" w:customStyle="1" w:styleId="name">
    <w:name w:val="name"/>
    <w:basedOn w:val="a0"/>
    <w:rsid w:val="00E713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46037">
          <w:marLeft w:val="15"/>
          <w:marRight w:val="15"/>
          <w:marTop w:val="0"/>
          <w:marBottom w:val="0"/>
          <w:divBdr>
            <w:top w:val="single" w:sz="12" w:space="0" w:color="FFFFFF"/>
            <w:left w:val="single" w:sz="12" w:space="5" w:color="FFFFFF"/>
            <w:bottom w:val="single" w:sz="12" w:space="0" w:color="FFFFFF"/>
            <w:right w:val="single" w:sz="12" w:space="5" w:color="FFFFFF"/>
          </w:divBdr>
        </w:div>
        <w:div w:id="98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5206">
              <w:blockQuote w:val="1"/>
              <w:marLeft w:val="0"/>
              <w:marRight w:val="0"/>
              <w:marTop w:val="0"/>
              <w:marBottom w:val="0"/>
              <w:divBdr>
                <w:top w:val="outset" w:sz="6" w:space="11" w:color="EEEEEE"/>
                <w:left w:val="outset" w:sz="6" w:space="11" w:color="EEEEEE"/>
                <w:bottom w:val="outset" w:sz="6" w:space="11" w:color="EEEEEE"/>
                <w:right w:val="outset" w:sz="6" w:space="11" w:color="EEEEEE"/>
              </w:divBdr>
            </w:div>
          </w:divsChild>
        </w:div>
      </w:divsChild>
    </w:div>
    <w:div w:id="578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9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3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8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8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03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3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0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95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6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4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9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2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25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20690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00650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4911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5329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0206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2360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7897">
          <w:marLeft w:val="28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1771">
          <w:marLeft w:val="15"/>
          <w:marRight w:val="15"/>
          <w:marTop w:val="0"/>
          <w:marBottom w:val="0"/>
          <w:divBdr>
            <w:top w:val="single" w:sz="12" w:space="0" w:color="FFFFFF"/>
            <w:left w:val="single" w:sz="12" w:space="5" w:color="FFFFFF"/>
            <w:bottom w:val="single" w:sz="12" w:space="0" w:color="FFFFFF"/>
            <w:right w:val="single" w:sz="12" w:space="5" w:color="FFFFFF"/>
          </w:divBdr>
        </w:div>
        <w:div w:id="7733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1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9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34598">
          <w:marLeft w:val="15"/>
          <w:marRight w:val="15"/>
          <w:marTop w:val="0"/>
          <w:marBottom w:val="0"/>
          <w:divBdr>
            <w:top w:val="single" w:sz="12" w:space="0" w:color="FFFFFF"/>
            <w:left w:val="single" w:sz="12" w:space="5" w:color="FFFFFF"/>
            <w:bottom w:val="single" w:sz="12" w:space="0" w:color="FFFFFF"/>
            <w:right w:val="single" w:sz="12" w:space="5" w:color="FFFFFF"/>
          </w:divBdr>
        </w:div>
        <w:div w:id="4008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56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sovet.su/metodika/refleksiya/5665_refleksiya_kak_etap_uroka_fgos" TargetMode="External"/><Relationship Id="rId13" Type="http://schemas.openxmlformats.org/officeDocument/2006/relationships/hyperlink" Target="http://www.e-reading.by/bookreader.php/96934/Merezhkovskiii_-_Nauka_lyubvi.html" TargetMode="External"/><Relationship Id="rId18" Type="http://schemas.openxmlformats.org/officeDocument/2006/relationships/hyperlink" Target="http://www.pnas.org/content/early/2017/08/01/1614395114" TargetMode="External"/><Relationship Id="rId26" Type="http://schemas.openxmlformats.org/officeDocument/2006/relationships/hyperlink" Target="http://penelope.uchicago.edu/Thayer/E/Roman/Texts/Varro/de_Re_Rustica/1*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brown.edu/Departments/Italian_Studies/dweb/plague/perspectives/de_mussi.php" TargetMode="External"/><Relationship Id="rId34" Type="http://schemas.openxmlformats.org/officeDocument/2006/relationships/hyperlink" Target="http://lenta.ru/articles/2015/10/23/cleaneurope/" TargetMode="External"/><Relationship Id="rId7" Type="http://schemas.openxmlformats.org/officeDocument/2006/relationships/hyperlink" Target="http://pedsovet.su/metodika/6284_metody_raboty_s_tekstom" TargetMode="External"/><Relationship Id="rId12" Type="http://schemas.openxmlformats.org/officeDocument/2006/relationships/hyperlink" Target="http://www.e-reading.by/bookreader.php/96934/Merezhkovskiii_-_Nauka_lyubvi.html" TargetMode="External"/><Relationship Id="rId17" Type="http://schemas.openxmlformats.org/officeDocument/2006/relationships/hyperlink" Target="https://ru.wikipedia.org/wiki/%D0%A3%D0%BA%D0%B0%D0%B7%D0%B0%D1%82%D0%B5%D0%BB%D1%8C_%D1%81%D1%8E%D0%B6%D0%B5%D1%82%D0%BE%D0%B2_%D1%84%D0%BE%D0%BB%D1%8C%D0%BA%D0%BB%D0%BE%D1%80%D0%BD%D0%BE%D0%B9_%D1%81%D0%BA%D0%B0%D0%B7%D0%BA%D0%B8" TargetMode="External"/><Relationship Id="rId25" Type="http://schemas.openxmlformats.org/officeDocument/2006/relationships/hyperlink" Target="http://www.livescience.com/21691-600-year-old-medieval-bras-discovered.html" TargetMode="External"/><Relationship Id="rId33" Type="http://schemas.openxmlformats.org/officeDocument/2006/relationships/hyperlink" Target="http://yalepress.yale.edu/book.asp?isbn=978030011214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cbi.nlm.nih.gov/pmc/articles/PMC1209196/" TargetMode="External"/><Relationship Id="rId20" Type="http://schemas.openxmlformats.org/officeDocument/2006/relationships/hyperlink" Target="http://sci-dig.ru/category/statyi/" TargetMode="External"/><Relationship Id="rId29" Type="http://schemas.openxmlformats.org/officeDocument/2006/relationships/hyperlink" Target="http://lenta.ru/news/2014/08/27/venice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edsovet.su/metodika/refleksiya/5665_refleksiya_kak_etap_uroka_fgos" TargetMode="External"/><Relationship Id="rId11" Type="http://schemas.openxmlformats.org/officeDocument/2006/relationships/hyperlink" Target="http://www.e-reading.by/bookreader.php/96934/Merezhkovskiii_-_Nauka_lyubvi.html" TargetMode="External"/><Relationship Id="rId24" Type="http://schemas.openxmlformats.org/officeDocument/2006/relationships/hyperlink" Target="http://www.amazon.com/Living-Twelfth-Century-Tigner-Holmes/dp/0299008541" TargetMode="External"/><Relationship Id="rId32" Type="http://schemas.openxmlformats.org/officeDocument/2006/relationships/hyperlink" Target="http://www.vostlit.info/Texts/rus4/Fletcher/frametext6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i-dig.ru/category/obshestvo/" TargetMode="External"/><Relationship Id="rId23" Type="http://schemas.openxmlformats.org/officeDocument/2006/relationships/hyperlink" Target="https://ru.wikipedia.org/wiki/%D0%9D%D0%B5%D0%BA%D0%BA%D0%B0%D0%BC,_%D0%90%D0%BB%D0%B5%D0%BA%D1%81%D0%B0%D0%BD%D0%B4%D1%80" TargetMode="External"/><Relationship Id="rId28" Type="http://schemas.openxmlformats.org/officeDocument/2006/relationships/hyperlink" Target="https://ru.wikipedia.org/wiki/%D0%9C%D0%B8%D0%B0%D0%B7%D0%BC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pedsovet.su/publ/42" TargetMode="External"/><Relationship Id="rId19" Type="http://schemas.openxmlformats.org/officeDocument/2006/relationships/hyperlink" Target="http://sci-dig.ru/statyi/kak-nauchnyiy-progress-otuchil-zapad-polzovatsya-myilom-i-goryachey-vodoy/" TargetMode="External"/><Relationship Id="rId31" Type="http://schemas.openxmlformats.org/officeDocument/2006/relationships/hyperlink" Target="http://www.gallowglass.org/jadwiga/herbs/bath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dsovet.su/metodika/priemy/5871_formy_raboty_v_parah" TargetMode="External"/><Relationship Id="rId14" Type="http://schemas.openxmlformats.org/officeDocument/2006/relationships/hyperlink" Target="http://sci-dig.ru/obshestvo/rasprostranenie-skazok-prosledili-s-pomoshhyu-analiza-genoma/" TargetMode="External"/><Relationship Id="rId22" Type="http://schemas.openxmlformats.org/officeDocument/2006/relationships/hyperlink" Target="https://en.wikipedia.org/wiki/Timeline_of_non-sexual_social_nudity" TargetMode="External"/><Relationship Id="rId27" Type="http://schemas.openxmlformats.org/officeDocument/2006/relationships/hyperlink" Target="https://ru.wikipedia.org/wiki/%D0%A4%D1%80%D0%B0%D0%BA%D0%B0%D1%81%D1%82%D0%BE%D1%80%D0%BE,_%D0%94%D0%B6%D0%B8%D1%80%D0%BE%D0%BB%D0%B0%D0%BC%D0%BE" TargetMode="External"/><Relationship Id="rId30" Type="http://schemas.openxmlformats.org/officeDocument/2006/relationships/hyperlink" Target="http://www.forgottenbooks.com/search?q=Tagebuch+des+Lucas+Rem+aus+den+Jahren+1494-1541&amp;t=books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15</Pages>
  <Words>7380</Words>
  <Characters>42072</Characters>
  <Application>Microsoft Office Word</Application>
  <DocSecurity>0</DocSecurity>
  <Lines>350</Lines>
  <Paragraphs>98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/>
      <vt:lpstr>    Примеры работы с приемом Дерево предсказаний</vt:lpstr>
      <vt:lpstr>        При изучении текста на уроках литературы (географии, истории)</vt:lpstr>
      <vt:lpstr>        Для совершенствования языковой и грамматической компетентности</vt:lpstr>
      <vt:lpstr>        При изучении новой темы</vt:lpstr>
      <vt:lpstr>        На этапе контроля знаний</vt:lpstr>
      <vt:lpstr>        Для рефлексии</vt:lpstr>
      <vt:lpstr>    Инсерт — что это такое?</vt:lpstr>
      <vt:lpstr>    Как использовать прием "Инсерт" на уроках</vt:lpstr>
      <vt:lpstr>    Нюансы применения приема ТРКМЧП "Инсерт"</vt:lpstr>
      <vt:lpstr>    Когда использовать прием Инсерт?</vt:lpstr>
      <vt:lpstr>    Прием "Инсерт" в рамках уроков по ТРКМЧП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1 </vt:lpstr>
      <vt:lpstr>    Дмитрий Сергеевич Мережковский</vt:lpstr>
      <vt:lpstr>    НАУКА ЛЮБВИ</vt:lpstr>
      <vt:lpstr>    Примечания</vt:lpstr>
      <vt:lpstr>    1</vt:lpstr>
      <vt:lpstr>    2</vt:lpstr>
      <vt:lpstr>    3</vt:lpstr>
      <vt:lpstr>    4</vt:lpstr>
      <vt:lpstr>Приложение 2</vt:lpstr>
      <vt:lpstr>Распространение сказок проследили с помощью анализа генома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Приложение 3</vt:lpstr>
      <vt:lpstr>Как научный прогресс отучил Запад пользоваться мылом и горячей водой</vt:lpstr>
    </vt:vector>
  </TitlesOfParts>
  <Company>SPecialiST RePack</Company>
  <LinksUpToDate>false</LinksUpToDate>
  <CharactersWithSpaces>49354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18</cp:revision>
  <dcterms:created xsi:type="dcterms:W3CDTF">2017-10-28T08:25:00Z</dcterms:created>
  <dcterms:modified xsi:type="dcterms:W3CDTF">2017-10-28T11:01:00Z</dcterms:modified>
</cp:coreProperties>
</file>